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9284" w14:textId="77777777" w:rsidR="006D63A5" w:rsidRDefault="004D17DA">
      <w:pPr>
        <w:pStyle w:val="Nadpis11"/>
        <w:spacing w:before="54" w:line="276" w:lineRule="auto"/>
        <w:ind w:left="0"/>
        <w:jc w:val="center"/>
        <w:outlineLvl w:val="9"/>
        <w:rPr>
          <w:rStyle w:val="dn"/>
          <w:u w:val="thick"/>
        </w:rPr>
      </w:pPr>
      <w:r w:rsidRPr="00841073">
        <w:rPr>
          <w:rStyle w:val="dn"/>
          <w:u w:val="thick"/>
        </w:rPr>
        <w:t>Tematické okruhy ke státní závěrečné zkoušce (SZZ)</w:t>
      </w:r>
      <w:r w:rsidRPr="00841073">
        <w:rPr>
          <w:rStyle w:val="dn"/>
          <w:u w:val="thick"/>
        </w:rPr>
        <w:br/>
        <w:t xml:space="preserve">v bakalářském studijním </w:t>
      </w:r>
      <w:r w:rsidR="006D63A5">
        <w:rPr>
          <w:rStyle w:val="dn"/>
          <w:u w:val="thick"/>
        </w:rPr>
        <w:t>programu</w:t>
      </w:r>
      <w:r w:rsidRPr="00841073">
        <w:rPr>
          <w:rStyle w:val="dn"/>
          <w:u w:val="thick"/>
        </w:rPr>
        <w:t xml:space="preserve"> </w:t>
      </w:r>
    </w:p>
    <w:p w14:paraId="1CE58CC6" w14:textId="77777777" w:rsidR="009C573A" w:rsidRPr="00841073" w:rsidRDefault="006D63A5">
      <w:pPr>
        <w:pStyle w:val="Nadpis11"/>
        <w:spacing w:before="54" w:line="276" w:lineRule="auto"/>
        <w:ind w:left="0"/>
        <w:jc w:val="center"/>
        <w:outlineLvl w:val="9"/>
        <w:rPr>
          <w:rStyle w:val="dn"/>
          <w:b w:val="0"/>
          <w:bCs w:val="0"/>
        </w:rPr>
      </w:pPr>
      <w:r w:rsidRPr="006D63A5">
        <w:rPr>
          <w:rStyle w:val="dn"/>
          <w:u w:val="thick"/>
        </w:rPr>
        <w:t>B0915P360015</w:t>
      </w:r>
      <w:r>
        <w:rPr>
          <w:rStyle w:val="dn"/>
          <w:u w:val="thick"/>
        </w:rPr>
        <w:t xml:space="preserve"> </w:t>
      </w:r>
      <w:r w:rsidR="004D17DA" w:rsidRPr="00841073">
        <w:rPr>
          <w:rStyle w:val="dn"/>
          <w:u w:val="thick"/>
        </w:rPr>
        <w:t>Fyzioterapie</w:t>
      </w:r>
    </w:p>
    <w:p w14:paraId="2D5651F6" w14:textId="77777777" w:rsidR="006D63A5" w:rsidRPr="00841073" w:rsidRDefault="006D63A5" w:rsidP="006D63A5">
      <w:pPr>
        <w:spacing w:line="200" w:lineRule="exact"/>
        <w:jc w:val="center"/>
        <w:rPr>
          <w:rStyle w:val="dn"/>
          <w:sz w:val="20"/>
          <w:szCs w:val="20"/>
        </w:rPr>
      </w:pPr>
    </w:p>
    <w:p w14:paraId="63930F86" w14:textId="77777777" w:rsidR="009C573A" w:rsidRPr="00841073" w:rsidRDefault="004D17DA" w:rsidP="006D63A5">
      <w:pPr>
        <w:pStyle w:val="Zkladntext"/>
        <w:spacing w:before="72" w:after="120"/>
        <w:ind w:left="116" w:right="115" w:firstLine="0"/>
        <w:jc w:val="both"/>
        <w:rPr>
          <w:rStyle w:val="dn"/>
        </w:rPr>
      </w:pPr>
      <w:r w:rsidRPr="00841073">
        <w:rPr>
          <w:rStyle w:val="dn"/>
        </w:rPr>
        <w:t>Dle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čl.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7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odst.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3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Směrnice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děkana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pro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realizaci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bakalářských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a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navazujících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magisterských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studijních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programů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na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Českém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vysokém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učení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technickém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v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Praze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–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Fakultě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biomedicínského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inženýrství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pro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daný akademický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rok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stanovuje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děkan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na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základě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návrhu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vedoucího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katedry zdravotnických oborů a ochrany obyvatelstva níže uvedené tematické okruhy.</w:t>
      </w:r>
    </w:p>
    <w:p w14:paraId="1BC77A9F" w14:textId="77777777" w:rsidR="006D63A5" w:rsidRDefault="006D63A5" w:rsidP="006D63A5">
      <w:pPr>
        <w:pStyle w:val="Zkladntext"/>
        <w:spacing w:after="120"/>
        <w:ind w:left="115" w:right="115" w:firstLine="0"/>
        <w:jc w:val="both"/>
        <w:rPr>
          <w:rStyle w:val="dn"/>
        </w:rPr>
      </w:pPr>
      <w:r w:rsidRPr="006D63A5">
        <w:rPr>
          <w:rStyle w:val="dn"/>
        </w:rPr>
        <w:t>Tematické okruhy jsou v souladu s obs</w:t>
      </w:r>
      <w:r w:rsidR="00844D01">
        <w:rPr>
          <w:rStyle w:val="dn"/>
        </w:rPr>
        <w:t>ahem schválené žádosti Národním akreditačním úřadem</w:t>
      </w:r>
      <w:r w:rsidRPr="006D63A5">
        <w:rPr>
          <w:rStyle w:val="dn"/>
        </w:rPr>
        <w:t xml:space="preserve"> pro vysoké školství (NAÚ) o </w:t>
      </w:r>
      <w:r w:rsidR="00844D01">
        <w:rPr>
          <w:rStyle w:val="dn"/>
        </w:rPr>
        <w:t>udělení akreditace</w:t>
      </w:r>
      <w:r w:rsidRPr="006D63A5">
        <w:rPr>
          <w:rStyle w:val="dn"/>
        </w:rPr>
        <w:t xml:space="preserve"> </w:t>
      </w:r>
      <w:r w:rsidR="00844D01" w:rsidRPr="00844D01">
        <w:t xml:space="preserve">bakalářskému profesně zaměřenému studijnímu programu Fyzioterapie se standardní dobou studia 3 roky </w:t>
      </w:r>
      <w:r w:rsidR="00844D01">
        <w:t xml:space="preserve">a </w:t>
      </w:r>
      <w:r w:rsidR="00132F33" w:rsidRPr="00132F33">
        <w:t xml:space="preserve">formou studia prezenční </w:t>
      </w:r>
      <w:r w:rsidRPr="006D63A5">
        <w:rPr>
          <w:rStyle w:val="dn"/>
        </w:rPr>
        <w:t>ze dne 26. září 2019</w:t>
      </w:r>
      <w:r>
        <w:rPr>
          <w:rStyle w:val="dn"/>
        </w:rPr>
        <w:t xml:space="preserve"> pod </w:t>
      </w:r>
      <w:r w:rsidR="00132F33">
        <w:rPr>
          <w:rStyle w:val="dn"/>
        </w:rPr>
        <w:br/>
      </w:r>
      <w:r>
        <w:rPr>
          <w:rStyle w:val="dn"/>
        </w:rPr>
        <w:t xml:space="preserve">č. j. </w:t>
      </w:r>
      <w:r w:rsidRPr="006D63A5">
        <w:rPr>
          <w:rStyle w:val="dn"/>
        </w:rPr>
        <w:t xml:space="preserve">NAU-234/2019-8 a dále se souhlasným stanoviskem MZ ČR ze dne 15. února 2019 pod č. j. </w:t>
      </w:r>
      <w:r>
        <w:rPr>
          <w:rStyle w:val="dn"/>
        </w:rPr>
        <w:t>MZDR 38000/2018-7/ONP</w:t>
      </w:r>
      <w:r w:rsidRPr="006D63A5">
        <w:rPr>
          <w:rStyle w:val="dn"/>
        </w:rPr>
        <w:t>. Tematické okruhy jsou koncipovány jako nezbytné minimum znalostí, vědomostí a dovedností, které jsou nutné pro úspěšné uplatnění absolventa studijního programu</w:t>
      </w:r>
      <w:r w:rsidR="004D17DA" w:rsidRPr="00841073">
        <w:rPr>
          <w:rStyle w:val="dn"/>
        </w:rPr>
        <w:t xml:space="preserve"> Fyzioterapie.</w:t>
      </w:r>
    </w:p>
    <w:p w14:paraId="4EB7F1AA" w14:textId="77777777" w:rsidR="009C573A" w:rsidRPr="00841073" w:rsidRDefault="004D17DA" w:rsidP="006D63A5">
      <w:pPr>
        <w:pStyle w:val="Zkladntext"/>
        <w:spacing w:after="100" w:afterAutospacing="1"/>
        <w:ind w:left="115" w:right="115" w:firstLine="0"/>
        <w:jc w:val="both"/>
        <w:rPr>
          <w:rStyle w:val="dn"/>
        </w:rPr>
      </w:pPr>
      <w:r w:rsidRPr="00841073">
        <w:rPr>
          <w:rStyle w:val="dn"/>
        </w:rPr>
        <w:t>Státní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závěrečná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zkouška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(SZZ)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se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skládá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z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praktické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části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a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z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části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teoretické.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Praktická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zkouška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probíhá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před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teoretickou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částí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na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vybraných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klinických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pracovištích.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Praktická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i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teoretická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část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SZZ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probíhají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v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termínech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podle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časového plánu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příslušného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akademického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roku.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Studenti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v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první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fázi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teoretické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části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absolvují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obhajobu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bakalářské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práce a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po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té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zkoušku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ze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státnicových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předmětů.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Zkouška ze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státnicových předmětů</w:t>
      </w:r>
      <w:r w:rsidRPr="00841073">
        <w:rPr>
          <w:rStyle w:val="dn"/>
          <w:spacing w:val="-1"/>
        </w:rPr>
        <w:t xml:space="preserve"> je </w:t>
      </w:r>
      <w:r w:rsidRPr="00841073">
        <w:rPr>
          <w:rStyle w:val="dn"/>
        </w:rPr>
        <w:t>zahájena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vylosováním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otázky,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která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se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skládá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z dílčích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otázek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(</w:t>
      </w:r>
      <w:r w:rsidRPr="006D63A5">
        <w:rPr>
          <w:rStyle w:val="dn"/>
          <w:i/>
        </w:rPr>
        <w:t>1</w:t>
      </w:r>
      <w:r w:rsidRPr="006D63A5">
        <w:rPr>
          <w:rStyle w:val="dn"/>
          <w:i/>
          <w:spacing w:val="-1"/>
        </w:rPr>
        <w:t xml:space="preserve"> </w:t>
      </w:r>
      <w:r w:rsidRPr="006D63A5">
        <w:rPr>
          <w:rStyle w:val="dn"/>
          <w:i/>
        </w:rPr>
        <w:t>otázka</w:t>
      </w:r>
      <w:r w:rsidRPr="006D63A5">
        <w:rPr>
          <w:rStyle w:val="dn"/>
          <w:i/>
          <w:spacing w:val="-1"/>
        </w:rPr>
        <w:t xml:space="preserve"> </w:t>
      </w:r>
      <w:r w:rsidRPr="006D63A5">
        <w:rPr>
          <w:rStyle w:val="dn"/>
          <w:i/>
        </w:rPr>
        <w:t>z</w:t>
      </w:r>
      <w:r w:rsidR="006D63A5" w:rsidRPr="006D63A5">
        <w:rPr>
          <w:rStyle w:val="dn"/>
          <w:i/>
        </w:rPr>
        <w:t xml:space="preserve"> předmětu </w:t>
      </w:r>
      <w:r w:rsidRPr="006D63A5">
        <w:rPr>
          <w:rStyle w:val="dn"/>
          <w:i/>
        </w:rPr>
        <w:t>Kineziologie</w:t>
      </w:r>
      <w:r w:rsidRPr="00841073">
        <w:rPr>
          <w:rStyle w:val="dn"/>
        </w:rPr>
        <w:t>,</w:t>
      </w:r>
      <w:r w:rsidRPr="00841073">
        <w:rPr>
          <w:rStyle w:val="dn"/>
          <w:spacing w:val="-1"/>
        </w:rPr>
        <w:t xml:space="preserve"> </w:t>
      </w:r>
      <w:r w:rsidRPr="006D63A5">
        <w:rPr>
          <w:rStyle w:val="dn"/>
          <w:i/>
        </w:rPr>
        <w:t>3</w:t>
      </w:r>
      <w:r w:rsidRPr="006D63A5">
        <w:rPr>
          <w:rStyle w:val="dn"/>
          <w:i/>
          <w:spacing w:val="-1"/>
        </w:rPr>
        <w:t xml:space="preserve"> </w:t>
      </w:r>
      <w:r w:rsidRPr="006D63A5">
        <w:rPr>
          <w:rStyle w:val="dn"/>
          <w:i/>
        </w:rPr>
        <w:t>otázky</w:t>
      </w:r>
      <w:r w:rsidRPr="006D63A5">
        <w:rPr>
          <w:rStyle w:val="dn"/>
          <w:i/>
          <w:spacing w:val="-1"/>
        </w:rPr>
        <w:t xml:space="preserve"> </w:t>
      </w:r>
      <w:r w:rsidRPr="006D63A5">
        <w:rPr>
          <w:rStyle w:val="dn"/>
          <w:i/>
        </w:rPr>
        <w:t>z</w:t>
      </w:r>
      <w:r w:rsidR="006D63A5">
        <w:rPr>
          <w:rStyle w:val="dn"/>
          <w:i/>
          <w:spacing w:val="-1"/>
        </w:rPr>
        <w:t xml:space="preserve"> předmětu </w:t>
      </w:r>
      <w:r w:rsidRPr="006D63A5">
        <w:rPr>
          <w:rStyle w:val="dn"/>
          <w:i/>
        </w:rPr>
        <w:t>Fyzioterapie</w:t>
      </w:r>
      <w:r w:rsidR="00FB6200">
        <w:t xml:space="preserve"> </w:t>
      </w:r>
      <w:r w:rsidR="00FB6200" w:rsidRPr="00FB6200">
        <w:rPr>
          <w:rStyle w:val="dn"/>
          <w:i/>
        </w:rPr>
        <w:t>– fyzioterapie obecná, fyzioterapie speciální a fyzikální terapie</w:t>
      </w:r>
      <w:r w:rsidRPr="00841073">
        <w:rPr>
          <w:rStyle w:val="dn"/>
        </w:rPr>
        <w:t xml:space="preserve">, </w:t>
      </w:r>
      <w:r w:rsidRPr="006D63A5">
        <w:rPr>
          <w:rStyle w:val="dn"/>
          <w:i/>
        </w:rPr>
        <w:t>1</w:t>
      </w:r>
      <w:r w:rsidRPr="006D63A5">
        <w:rPr>
          <w:rStyle w:val="dn"/>
          <w:i/>
          <w:spacing w:val="-1"/>
        </w:rPr>
        <w:t xml:space="preserve"> </w:t>
      </w:r>
      <w:r w:rsidRPr="006D63A5">
        <w:rPr>
          <w:rStyle w:val="dn"/>
          <w:i/>
        </w:rPr>
        <w:t>otázka</w:t>
      </w:r>
      <w:r w:rsidRPr="006D63A5">
        <w:rPr>
          <w:rStyle w:val="dn"/>
          <w:i/>
          <w:spacing w:val="-1"/>
        </w:rPr>
        <w:t xml:space="preserve"> </w:t>
      </w:r>
      <w:r w:rsidRPr="006D63A5">
        <w:rPr>
          <w:rStyle w:val="dn"/>
          <w:i/>
        </w:rPr>
        <w:t>z</w:t>
      </w:r>
      <w:r w:rsidR="006D63A5" w:rsidRPr="006D63A5">
        <w:rPr>
          <w:rStyle w:val="dn"/>
          <w:i/>
          <w:spacing w:val="-1"/>
        </w:rPr>
        <w:t xml:space="preserve"> předmětu </w:t>
      </w:r>
      <w:r w:rsidR="00FB6200">
        <w:rPr>
          <w:rStyle w:val="dn"/>
          <w:i/>
        </w:rPr>
        <w:t>Klinické</w:t>
      </w:r>
      <w:r w:rsidRPr="006D63A5">
        <w:rPr>
          <w:rStyle w:val="dn"/>
          <w:i/>
          <w:spacing w:val="-1"/>
        </w:rPr>
        <w:t xml:space="preserve"> </w:t>
      </w:r>
      <w:r w:rsidR="00FB6200">
        <w:rPr>
          <w:rStyle w:val="dn"/>
          <w:i/>
        </w:rPr>
        <w:t>obory</w:t>
      </w:r>
      <w:r w:rsidRPr="00841073">
        <w:rPr>
          <w:rStyle w:val="dn"/>
        </w:rPr>
        <w:t>).</w:t>
      </w:r>
      <w:r w:rsidRPr="00841073">
        <w:rPr>
          <w:rStyle w:val="dn"/>
          <w:spacing w:val="-1"/>
        </w:rPr>
        <w:t xml:space="preserve"> </w:t>
      </w:r>
      <w:r w:rsidR="006D63A5" w:rsidRPr="006D63A5">
        <w:rPr>
          <w:rStyle w:val="dn"/>
        </w:rPr>
        <w:t>Z každého předmětu student získá známku. V průběhu SZZ nejsou vyloučeny ani otázky, které přímo souvisejí s obsahem osnov profilových předmětů. Otázky pokládají členové komise, popř. člen komise určený předsedou komise.</w:t>
      </w:r>
    </w:p>
    <w:p w14:paraId="01BEE0AD" w14:textId="77777777" w:rsidR="009C573A" w:rsidRPr="00841073" w:rsidRDefault="006D63A5">
      <w:pPr>
        <w:spacing w:line="251" w:lineRule="exact"/>
        <w:ind w:left="115"/>
        <w:jc w:val="both"/>
        <w:rPr>
          <w:rStyle w:val="dn"/>
          <w:sz w:val="22"/>
          <w:szCs w:val="22"/>
        </w:rPr>
      </w:pPr>
      <w:r w:rsidRPr="006D63A5">
        <w:rPr>
          <w:rStyle w:val="dn"/>
          <w:b/>
          <w:bCs/>
          <w:sz w:val="22"/>
          <w:szCs w:val="22"/>
        </w:rPr>
        <w:t>SZZ v</w:t>
      </w:r>
      <w:r>
        <w:rPr>
          <w:rStyle w:val="dn"/>
          <w:b/>
          <w:bCs/>
          <w:sz w:val="22"/>
          <w:szCs w:val="22"/>
        </w:rPr>
        <w:t xml:space="preserve"> bakalářském studijním programu</w:t>
      </w:r>
      <w:r w:rsidR="004D17DA" w:rsidRPr="00841073">
        <w:rPr>
          <w:rStyle w:val="dn"/>
          <w:b/>
          <w:bCs/>
          <w:spacing w:val="-3"/>
          <w:sz w:val="22"/>
          <w:szCs w:val="22"/>
        </w:rPr>
        <w:t xml:space="preserve"> </w:t>
      </w:r>
      <w:r w:rsidR="004D17DA" w:rsidRPr="00841073">
        <w:rPr>
          <w:rStyle w:val="dn"/>
          <w:b/>
          <w:bCs/>
          <w:sz w:val="22"/>
          <w:szCs w:val="22"/>
        </w:rPr>
        <w:t>Fyzioterapie</w:t>
      </w:r>
      <w:r w:rsidR="004D17DA" w:rsidRPr="00841073">
        <w:rPr>
          <w:rStyle w:val="dn"/>
          <w:b/>
          <w:bCs/>
          <w:spacing w:val="-1"/>
          <w:sz w:val="22"/>
          <w:szCs w:val="22"/>
        </w:rPr>
        <w:t xml:space="preserve"> </w:t>
      </w:r>
      <w:r w:rsidR="004D17DA" w:rsidRPr="00841073">
        <w:rPr>
          <w:rStyle w:val="dn"/>
          <w:b/>
          <w:bCs/>
          <w:sz w:val="22"/>
          <w:szCs w:val="22"/>
        </w:rPr>
        <w:t>se skládá</w:t>
      </w:r>
      <w:r>
        <w:rPr>
          <w:rStyle w:val="dn"/>
          <w:b/>
          <w:bCs/>
          <w:sz w:val="22"/>
          <w:szCs w:val="22"/>
        </w:rPr>
        <w:t xml:space="preserve"> z</w:t>
      </w:r>
      <w:r w:rsidR="004D17DA" w:rsidRPr="00841073">
        <w:rPr>
          <w:rStyle w:val="dn"/>
          <w:b/>
          <w:bCs/>
          <w:sz w:val="22"/>
          <w:szCs w:val="22"/>
        </w:rPr>
        <w:t>:</w:t>
      </w:r>
    </w:p>
    <w:p w14:paraId="12BDFF21" w14:textId="77777777" w:rsidR="009C573A" w:rsidRPr="00841073" w:rsidRDefault="006D63A5">
      <w:pPr>
        <w:pStyle w:val="Zkladntext"/>
        <w:numPr>
          <w:ilvl w:val="0"/>
          <w:numId w:val="2"/>
        </w:numPr>
        <w:spacing w:line="251" w:lineRule="exact"/>
      </w:pPr>
      <w:r>
        <w:rPr>
          <w:rStyle w:val="dn"/>
        </w:rPr>
        <w:t>praktické zkoušky,</w:t>
      </w:r>
    </w:p>
    <w:p w14:paraId="1DF143E6" w14:textId="77777777" w:rsidR="009C573A" w:rsidRPr="00841073" w:rsidRDefault="004D17DA">
      <w:pPr>
        <w:pStyle w:val="Zkladntext"/>
        <w:numPr>
          <w:ilvl w:val="0"/>
          <w:numId w:val="2"/>
        </w:numPr>
        <w:spacing w:line="252" w:lineRule="exact"/>
      </w:pPr>
      <w:r w:rsidRPr="00841073">
        <w:rPr>
          <w:rStyle w:val="dn"/>
        </w:rPr>
        <w:t>obhajoby bakalářské práce</w:t>
      </w:r>
      <w:r w:rsidR="006D63A5">
        <w:rPr>
          <w:rStyle w:val="dn"/>
        </w:rPr>
        <w:t>,</w:t>
      </w:r>
    </w:p>
    <w:p w14:paraId="4BC68DCB" w14:textId="77777777" w:rsidR="006D63A5" w:rsidRDefault="004D17DA">
      <w:pPr>
        <w:numPr>
          <w:ilvl w:val="0"/>
          <w:numId w:val="2"/>
        </w:numPr>
        <w:spacing w:line="252" w:lineRule="exact"/>
        <w:rPr>
          <w:rStyle w:val="dn"/>
          <w:sz w:val="22"/>
          <w:szCs w:val="22"/>
        </w:rPr>
      </w:pPr>
      <w:r w:rsidRPr="00841073">
        <w:rPr>
          <w:rStyle w:val="dn"/>
          <w:sz w:val="22"/>
          <w:szCs w:val="22"/>
        </w:rPr>
        <w:t>teoretické zkoušky</w:t>
      </w:r>
      <w:r w:rsidRPr="00841073">
        <w:rPr>
          <w:rStyle w:val="dn"/>
          <w:spacing w:val="-3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 xml:space="preserve">předmětů:  </w:t>
      </w:r>
    </w:p>
    <w:p w14:paraId="1B3A8A47" w14:textId="77777777" w:rsidR="006D63A5" w:rsidRPr="006D63A5" w:rsidRDefault="004D17DA" w:rsidP="00AA40C2">
      <w:pPr>
        <w:numPr>
          <w:ilvl w:val="1"/>
          <w:numId w:val="27"/>
        </w:numPr>
        <w:spacing w:line="252" w:lineRule="exact"/>
        <w:rPr>
          <w:rStyle w:val="dn"/>
          <w:sz w:val="22"/>
          <w:szCs w:val="22"/>
        </w:rPr>
      </w:pPr>
      <w:r w:rsidRPr="00841073">
        <w:rPr>
          <w:rStyle w:val="dn"/>
          <w:sz w:val="22"/>
          <w:szCs w:val="22"/>
        </w:rPr>
        <w:t>Kineziologie,</w:t>
      </w:r>
      <w:r w:rsidRPr="00841073">
        <w:rPr>
          <w:rStyle w:val="dn"/>
          <w:spacing w:val="-3"/>
          <w:sz w:val="22"/>
          <w:szCs w:val="22"/>
        </w:rPr>
        <w:t xml:space="preserve"> </w:t>
      </w:r>
    </w:p>
    <w:p w14:paraId="2FD77DFE" w14:textId="77777777" w:rsidR="006D63A5" w:rsidRPr="006D63A5" w:rsidRDefault="004D17DA" w:rsidP="00AA40C2">
      <w:pPr>
        <w:numPr>
          <w:ilvl w:val="1"/>
          <w:numId w:val="27"/>
        </w:numPr>
        <w:spacing w:line="252" w:lineRule="exact"/>
        <w:rPr>
          <w:rStyle w:val="dn"/>
          <w:sz w:val="22"/>
          <w:szCs w:val="22"/>
        </w:rPr>
      </w:pPr>
      <w:r w:rsidRPr="00841073">
        <w:rPr>
          <w:rStyle w:val="dn"/>
          <w:sz w:val="22"/>
          <w:szCs w:val="22"/>
        </w:rPr>
        <w:t>Fyzioterapie,</w:t>
      </w:r>
      <w:r w:rsidRPr="00841073">
        <w:rPr>
          <w:rStyle w:val="dn"/>
          <w:spacing w:val="-3"/>
          <w:sz w:val="22"/>
          <w:szCs w:val="22"/>
        </w:rPr>
        <w:t xml:space="preserve"> </w:t>
      </w:r>
    </w:p>
    <w:p w14:paraId="79093596" w14:textId="77777777" w:rsidR="009C573A" w:rsidRPr="00841073" w:rsidRDefault="004D17DA" w:rsidP="00AA40C2">
      <w:pPr>
        <w:numPr>
          <w:ilvl w:val="1"/>
          <w:numId w:val="27"/>
        </w:numPr>
        <w:spacing w:line="252" w:lineRule="exact"/>
        <w:rPr>
          <w:sz w:val="22"/>
          <w:szCs w:val="22"/>
        </w:rPr>
      </w:pPr>
      <w:r w:rsidRPr="00841073">
        <w:rPr>
          <w:rStyle w:val="dn"/>
          <w:sz w:val="22"/>
          <w:szCs w:val="22"/>
        </w:rPr>
        <w:t>Klinické</w:t>
      </w:r>
      <w:r w:rsidRPr="00841073">
        <w:rPr>
          <w:rStyle w:val="dn"/>
          <w:spacing w:val="-1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obory</w:t>
      </w:r>
      <w:r w:rsidR="006D63A5">
        <w:rPr>
          <w:rStyle w:val="dn"/>
          <w:sz w:val="22"/>
          <w:szCs w:val="22"/>
        </w:rPr>
        <w:t>.</w:t>
      </w:r>
    </w:p>
    <w:p w14:paraId="7159C429" w14:textId="77777777" w:rsidR="009C573A" w:rsidRPr="00841073" w:rsidRDefault="009C573A">
      <w:pPr>
        <w:spacing w:before="7" w:line="260" w:lineRule="exact"/>
        <w:rPr>
          <w:rStyle w:val="dn"/>
          <w:sz w:val="26"/>
          <w:szCs w:val="26"/>
        </w:rPr>
      </w:pPr>
    </w:p>
    <w:p w14:paraId="1BC73EBA" w14:textId="77777777" w:rsidR="009C573A" w:rsidRPr="00841073" w:rsidRDefault="004D17DA">
      <w:pPr>
        <w:tabs>
          <w:tab w:val="left" w:pos="476"/>
        </w:tabs>
        <w:spacing w:before="72"/>
        <w:ind w:left="115"/>
        <w:jc w:val="both"/>
        <w:rPr>
          <w:rStyle w:val="dn"/>
          <w:sz w:val="22"/>
          <w:szCs w:val="22"/>
        </w:rPr>
      </w:pPr>
      <w:r w:rsidRPr="00841073">
        <w:rPr>
          <w:rStyle w:val="dn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3C0FBDA" wp14:editId="1D8A9DB5">
                <wp:simplePos x="0" y="0"/>
                <wp:positionH relativeFrom="page">
                  <wp:posOffset>884433</wp:posOffset>
                </wp:positionH>
                <wp:positionV relativeFrom="line">
                  <wp:posOffset>-116719</wp:posOffset>
                </wp:positionV>
                <wp:extent cx="5796916" cy="0"/>
                <wp:effectExtent l="0" t="0" r="0" b="0"/>
                <wp:wrapNone/>
                <wp:docPr id="1073741825" name="officeArt object" descr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916" cy="0"/>
                        </a:xfrm>
                        <a:prstGeom prst="line">
                          <a:avLst/>
                        </a:prstGeom>
                        <a:noFill/>
                        <a:ln w="737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id="_x0000_s1026" style="visibility:visible;position:absolute;margin-left:69.6pt;margin-top:-9.2pt;width:456.5pt;height:0.0pt;z-index:-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 w:rsidRPr="00841073">
        <w:rPr>
          <w:rStyle w:val="dn"/>
          <w:b/>
          <w:bCs/>
          <w:sz w:val="22"/>
          <w:szCs w:val="22"/>
        </w:rPr>
        <w:t>1. Praktická zkouška z</w:t>
      </w:r>
      <w:r w:rsidRPr="00841073">
        <w:rPr>
          <w:rStyle w:val="dn"/>
          <w:b/>
          <w:bCs/>
          <w:spacing w:val="-3"/>
          <w:sz w:val="22"/>
          <w:szCs w:val="22"/>
        </w:rPr>
        <w:t xml:space="preserve"> </w:t>
      </w:r>
      <w:r w:rsidRPr="00841073">
        <w:rPr>
          <w:rStyle w:val="dn"/>
          <w:b/>
          <w:bCs/>
          <w:sz w:val="22"/>
          <w:szCs w:val="22"/>
        </w:rPr>
        <w:t>fyzioterapie</w:t>
      </w:r>
      <w:r w:rsidRPr="00841073">
        <w:rPr>
          <w:rStyle w:val="dn"/>
          <w:b/>
          <w:bCs/>
          <w:spacing w:val="-1"/>
          <w:sz w:val="22"/>
          <w:szCs w:val="22"/>
        </w:rPr>
        <w:t xml:space="preserve"> </w:t>
      </w:r>
    </w:p>
    <w:p w14:paraId="45BE135A" w14:textId="77777777" w:rsidR="009C573A" w:rsidRPr="00841073" w:rsidRDefault="009C573A">
      <w:pPr>
        <w:spacing w:before="13" w:line="240" w:lineRule="exact"/>
      </w:pPr>
    </w:p>
    <w:p w14:paraId="27F93CDD" w14:textId="77777777" w:rsidR="009C573A" w:rsidRPr="00841073" w:rsidRDefault="004D17DA">
      <w:pPr>
        <w:pStyle w:val="Zkladntext"/>
        <w:ind w:left="115" w:firstLine="0"/>
        <w:jc w:val="both"/>
        <w:rPr>
          <w:rStyle w:val="dn"/>
        </w:rPr>
      </w:pPr>
      <w:r w:rsidRPr="00841073">
        <w:rPr>
          <w:rStyle w:val="dn"/>
        </w:rPr>
        <w:t>Praktická zkouška probíhá na pracovištích:</w:t>
      </w:r>
    </w:p>
    <w:p w14:paraId="1FA0A39C" w14:textId="77777777" w:rsidR="009C573A" w:rsidRPr="00841073" w:rsidRDefault="004D17DA">
      <w:pPr>
        <w:pStyle w:val="Zkladntext"/>
        <w:numPr>
          <w:ilvl w:val="1"/>
          <w:numId w:val="4"/>
        </w:numPr>
        <w:spacing w:line="269" w:lineRule="exact"/>
      </w:pPr>
      <w:r w:rsidRPr="00841073">
        <w:rPr>
          <w:rStyle w:val="dn"/>
        </w:rPr>
        <w:t>Rehabilitační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ústav Kladruby</w:t>
      </w:r>
    </w:p>
    <w:p w14:paraId="70B1496C" w14:textId="77777777" w:rsidR="009C573A" w:rsidRDefault="004D17DA">
      <w:pPr>
        <w:pStyle w:val="Zkladntext"/>
        <w:numPr>
          <w:ilvl w:val="1"/>
          <w:numId w:val="4"/>
        </w:numPr>
        <w:spacing w:line="269" w:lineRule="exact"/>
        <w:rPr>
          <w:rStyle w:val="dn"/>
        </w:rPr>
      </w:pPr>
      <w:r w:rsidRPr="00841073">
        <w:rPr>
          <w:rStyle w:val="dn"/>
        </w:rPr>
        <w:t>Nemocnice Kladno</w:t>
      </w:r>
    </w:p>
    <w:p w14:paraId="5C5AA573" w14:textId="77777777" w:rsidR="0011212F" w:rsidRPr="00841073" w:rsidRDefault="0011212F">
      <w:pPr>
        <w:pStyle w:val="Zkladntext"/>
        <w:numPr>
          <w:ilvl w:val="1"/>
          <w:numId w:val="4"/>
        </w:numPr>
        <w:spacing w:line="269" w:lineRule="exact"/>
      </w:pPr>
      <w:r>
        <w:t>Vojenský rehabilitační ústav Slapy</w:t>
      </w:r>
    </w:p>
    <w:p w14:paraId="1C8A184D" w14:textId="77777777" w:rsidR="009C573A" w:rsidRPr="00841073" w:rsidRDefault="004D17DA">
      <w:pPr>
        <w:pStyle w:val="Zkladntext"/>
        <w:numPr>
          <w:ilvl w:val="1"/>
          <w:numId w:val="4"/>
        </w:numPr>
        <w:spacing w:line="269" w:lineRule="exact"/>
      </w:pPr>
      <w:r w:rsidRPr="00841073">
        <w:rPr>
          <w:rStyle w:val="dn"/>
        </w:rPr>
        <w:t>Fakultní pracoviště THERAP TILIA – ambulantní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pracoviště Praha</w:t>
      </w:r>
    </w:p>
    <w:p w14:paraId="78D30E8C" w14:textId="77777777" w:rsidR="009C573A" w:rsidRPr="00841073" w:rsidRDefault="004D17DA">
      <w:pPr>
        <w:pStyle w:val="Zkladntext"/>
        <w:numPr>
          <w:ilvl w:val="1"/>
          <w:numId w:val="5"/>
        </w:numPr>
        <w:spacing w:line="269" w:lineRule="exact"/>
      </w:pPr>
      <w:r w:rsidRPr="00841073">
        <w:rPr>
          <w:rStyle w:val="dn"/>
        </w:rPr>
        <w:t>další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pracoviště schválené vedoucím katedry zdravotnických oborů a ochrany obyvatelstva</w:t>
      </w:r>
    </w:p>
    <w:p w14:paraId="53E20320" w14:textId="77777777" w:rsidR="009C573A" w:rsidRPr="00841073" w:rsidRDefault="009C573A">
      <w:pPr>
        <w:spacing w:before="13" w:line="240" w:lineRule="exact"/>
      </w:pPr>
    </w:p>
    <w:p w14:paraId="209EBC9E" w14:textId="77777777" w:rsidR="009C573A" w:rsidRPr="00841073" w:rsidRDefault="004D17DA">
      <w:pPr>
        <w:pStyle w:val="Zkladntext"/>
        <w:ind w:left="115" w:right="116" w:firstLine="0"/>
        <w:jc w:val="both"/>
        <w:rPr>
          <w:rStyle w:val="dn"/>
        </w:rPr>
      </w:pPr>
      <w:r w:rsidRPr="00841073">
        <w:rPr>
          <w:rStyle w:val="dn"/>
        </w:rPr>
        <w:t>Studentovi</w:t>
      </w:r>
      <w:r w:rsidRPr="00841073">
        <w:rPr>
          <w:rStyle w:val="dn"/>
          <w:spacing w:val="-1"/>
        </w:rPr>
        <w:t xml:space="preserve"> je </w:t>
      </w:r>
      <w:r w:rsidRPr="00841073">
        <w:rPr>
          <w:rStyle w:val="dn"/>
        </w:rPr>
        <w:t>přiděleno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pracoviště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a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pacient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s kompletní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dokumentací.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Student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musí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provést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fyzioterapeutická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vyšetření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vztahující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se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ke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konkrétní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diagnóze,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navrhnout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krátkodobý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a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dlouhodobý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rehabilitační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plán,</w:t>
      </w:r>
      <w:r w:rsidRPr="00841073">
        <w:rPr>
          <w:rStyle w:val="dn"/>
          <w:spacing w:val="-1"/>
        </w:rPr>
        <w:t xml:space="preserve"> </w:t>
      </w:r>
      <w:r w:rsidR="00D22A76">
        <w:rPr>
          <w:rStyle w:val="dn"/>
          <w:spacing w:val="-1"/>
        </w:rPr>
        <w:t>vypra</w:t>
      </w:r>
      <w:r w:rsidRPr="00841073">
        <w:rPr>
          <w:rStyle w:val="dn"/>
        </w:rPr>
        <w:t>covat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kineziologický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rozbor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a</w:t>
      </w:r>
      <w:r w:rsidRPr="00841073">
        <w:rPr>
          <w:rStyle w:val="dn"/>
          <w:spacing w:val="-1"/>
        </w:rPr>
        <w:t xml:space="preserve"> </w:t>
      </w:r>
      <w:r w:rsidR="00D22A76" w:rsidRPr="00D22A76">
        <w:rPr>
          <w:rStyle w:val="dn"/>
        </w:rPr>
        <w:t>demonstrovat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na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základě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požadavků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vyšetřovací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a</w:t>
      </w:r>
      <w:r w:rsidRPr="00841073">
        <w:rPr>
          <w:rStyle w:val="dn"/>
          <w:spacing w:val="-1"/>
        </w:rPr>
        <w:t xml:space="preserve"> </w:t>
      </w:r>
      <w:r w:rsidRPr="00841073">
        <w:rPr>
          <w:rStyle w:val="dn"/>
        </w:rPr>
        <w:t>terapeutické postupy.</w:t>
      </w:r>
    </w:p>
    <w:p w14:paraId="04B6B2A6" w14:textId="77777777" w:rsidR="009C573A" w:rsidRPr="00841073" w:rsidRDefault="009C573A">
      <w:pPr>
        <w:spacing w:before="4" w:line="110" w:lineRule="exact"/>
        <w:rPr>
          <w:rStyle w:val="dn"/>
          <w:sz w:val="11"/>
          <w:szCs w:val="11"/>
        </w:rPr>
      </w:pPr>
    </w:p>
    <w:p w14:paraId="6FF03516" w14:textId="77777777" w:rsidR="009C573A" w:rsidRPr="00841073" w:rsidRDefault="009C573A">
      <w:pPr>
        <w:spacing w:line="220" w:lineRule="exact"/>
        <w:rPr>
          <w:rStyle w:val="dn"/>
          <w:sz w:val="22"/>
          <w:szCs w:val="22"/>
        </w:rPr>
      </w:pPr>
    </w:p>
    <w:p w14:paraId="6D318254" w14:textId="77777777" w:rsidR="009C573A" w:rsidRPr="00841073" w:rsidRDefault="004D17DA">
      <w:pPr>
        <w:ind w:left="115"/>
        <w:jc w:val="both"/>
        <w:rPr>
          <w:rStyle w:val="dn"/>
          <w:sz w:val="22"/>
          <w:szCs w:val="22"/>
        </w:rPr>
      </w:pPr>
      <w:r w:rsidRPr="00841073">
        <w:rPr>
          <w:rStyle w:val="dn"/>
          <w:b/>
          <w:bCs/>
          <w:sz w:val="22"/>
          <w:szCs w:val="22"/>
        </w:rPr>
        <w:t xml:space="preserve">2. Obhajoba bakalářské práce </w:t>
      </w:r>
    </w:p>
    <w:p w14:paraId="1F61BBBE" w14:textId="77777777" w:rsidR="009C573A" w:rsidRPr="00841073" w:rsidRDefault="009C573A">
      <w:pPr>
        <w:spacing w:before="13" w:line="240" w:lineRule="exact"/>
      </w:pPr>
    </w:p>
    <w:p w14:paraId="036C18CE" w14:textId="77777777" w:rsidR="009C573A" w:rsidRPr="00841073" w:rsidRDefault="004D17DA">
      <w:pPr>
        <w:ind w:left="116" w:right="115" w:hanging="1"/>
        <w:jc w:val="both"/>
        <w:rPr>
          <w:rStyle w:val="dn"/>
          <w:sz w:val="22"/>
          <w:szCs w:val="22"/>
        </w:rPr>
      </w:pPr>
      <w:r w:rsidRPr="00841073">
        <w:rPr>
          <w:rStyle w:val="dn"/>
          <w:sz w:val="22"/>
          <w:szCs w:val="22"/>
        </w:rPr>
        <w:t>Obhajoba</w:t>
      </w:r>
      <w:r w:rsidRPr="00841073">
        <w:rPr>
          <w:rStyle w:val="dn"/>
          <w:spacing w:val="3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bakalářské</w:t>
      </w:r>
      <w:r w:rsidRPr="00841073">
        <w:rPr>
          <w:rStyle w:val="dn"/>
          <w:spacing w:val="3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práce probíhá</w:t>
      </w:r>
      <w:r w:rsidRPr="00841073">
        <w:rPr>
          <w:rStyle w:val="dn"/>
          <w:spacing w:val="1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v</w:t>
      </w:r>
      <w:r w:rsidRPr="00841073">
        <w:rPr>
          <w:rStyle w:val="dn"/>
          <w:spacing w:val="-3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den</w:t>
      </w:r>
      <w:r w:rsidRPr="00841073">
        <w:rPr>
          <w:rStyle w:val="dn"/>
          <w:spacing w:val="1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teoretické</w:t>
      </w:r>
      <w:r w:rsidRPr="00841073">
        <w:rPr>
          <w:rStyle w:val="dn"/>
          <w:spacing w:val="3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(ústní)</w:t>
      </w:r>
      <w:r w:rsidRPr="00841073">
        <w:rPr>
          <w:rStyle w:val="dn"/>
          <w:spacing w:val="3"/>
          <w:sz w:val="22"/>
          <w:szCs w:val="22"/>
        </w:rPr>
        <w:t xml:space="preserve"> </w:t>
      </w:r>
      <w:r w:rsidRPr="00841073">
        <w:rPr>
          <w:rStyle w:val="dn"/>
          <w:spacing w:val="-1"/>
          <w:sz w:val="22"/>
          <w:szCs w:val="22"/>
        </w:rPr>
        <w:t>SZZ</w:t>
      </w:r>
      <w:r w:rsidRPr="00841073">
        <w:rPr>
          <w:rStyle w:val="dn"/>
          <w:sz w:val="22"/>
          <w:szCs w:val="22"/>
        </w:rPr>
        <w:t xml:space="preserve"> před zkouškou</w:t>
      </w:r>
      <w:r w:rsidRPr="00841073">
        <w:rPr>
          <w:rStyle w:val="dn"/>
          <w:spacing w:val="1"/>
          <w:sz w:val="22"/>
          <w:szCs w:val="22"/>
        </w:rPr>
        <w:t xml:space="preserve"> </w:t>
      </w:r>
      <w:r w:rsidRPr="00841073">
        <w:rPr>
          <w:rStyle w:val="dn"/>
          <w:spacing w:val="-1"/>
          <w:sz w:val="22"/>
          <w:szCs w:val="22"/>
        </w:rPr>
        <w:t>ze</w:t>
      </w:r>
      <w:r w:rsidRPr="00841073">
        <w:rPr>
          <w:rStyle w:val="dn"/>
          <w:spacing w:val="1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státnicových</w:t>
      </w:r>
      <w:r w:rsidRPr="00841073">
        <w:rPr>
          <w:rStyle w:val="dn"/>
          <w:spacing w:val="1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předmětů.</w:t>
      </w:r>
      <w:r w:rsidRPr="00841073">
        <w:rPr>
          <w:rStyle w:val="dn"/>
          <w:spacing w:val="71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Student</w:t>
      </w:r>
      <w:r w:rsidRPr="00841073">
        <w:rPr>
          <w:rStyle w:val="dn"/>
          <w:spacing w:val="20"/>
          <w:sz w:val="22"/>
          <w:szCs w:val="22"/>
        </w:rPr>
        <w:t xml:space="preserve"> </w:t>
      </w:r>
      <w:r w:rsidRPr="00841073">
        <w:rPr>
          <w:rStyle w:val="dn"/>
          <w:spacing w:val="-1"/>
          <w:sz w:val="22"/>
          <w:szCs w:val="22"/>
        </w:rPr>
        <w:t>má</w:t>
      </w:r>
      <w:r w:rsidRPr="00841073">
        <w:rPr>
          <w:rStyle w:val="dn"/>
          <w:spacing w:val="19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připravenou</w:t>
      </w:r>
      <w:r w:rsidRPr="00841073">
        <w:rPr>
          <w:rStyle w:val="dn"/>
          <w:spacing w:val="19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prezentaci</w:t>
      </w:r>
      <w:r w:rsidRPr="00841073">
        <w:rPr>
          <w:rStyle w:val="dn"/>
          <w:spacing w:val="18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své</w:t>
      </w:r>
      <w:r w:rsidRPr="00841073">
        <w:rPr>
          <w:rStyle w:val="dn"/>
          <w:spacing w:val="19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práce</w:t>
      </w:r>
      <w:r w:rsidRPr="00841073">
        <w:rPr>
          <w:rStyle w:val="dn"/>
          <w:spacing w:val="17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v</w:t>
      </w:r>
      <w:r w:rsidRPr="00841073">
        <w:rPr>
          <w:rStyle w:val="dn"/>
          <w:spacing w:val="-3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PowerPointu,</w:t>
      </w:r>
      <w:r w:rsidRPr="00841073">
        <w:rPr>
          <w:rStyle w:val="dn"/>
          <w:spacing w:val="19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která</w:t>
      </w:r>
      <w:r w:rsidRPr="00841073">
        <w:rPr>
          <w:rStyle w:val="dn"/>
          <w:spacing w:val="17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doplní</w:t>
      </w:r>
      <w:r w:rsidRPr="00841073">
        <w:rPr>
          <w:rStyle w:val="dn"/>
          <w:spacing w:val="18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výklad.</w:t>
      </w:r>
      <w:r w:rsidRPr="00841073">
        <w:rPr>
          <w:rStyle w:val="dn"/>
          <w:spacing w:val="19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Po</w:t>
      </w:r>
      <w:r w:rsidRPr="00841073">
        <w:rPr>
          <w:rStyle w:val="dn"/>
          <w:spacing w:val="19"/>
          <w:sz w:val="22"/>
          <w:szCs w:val="22"/>
        </w:rPr>
        <w:t xml:space="preserve"> </w:t>
      </w:r>
      <w:r w:rsidRPr="00841073">
        <w:rPr>
          <w:rStyle w:val="dn"/>
          <w:spacing w:val="-1"/>
          <w:sz w:val="22"/>
          <w:szCs w:val="22"/>
        </w:rPr>
        <w:t>prezentaci</w:t>
      </w:r>
      <w:r w:rsidRPr="00841073">
        <w:rPr>
          <w:rStyle w:val="dn"/>
          <w:spacing w:val="18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jsou</w:t>
      </w:r>
      <w:r w:rsidRPr="00841073">
        <w:rPr>
          <w:rStyle w:val="dn"/>
          <w:spacing w:val="67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přečteny</w:t>
      </w:r>
      <w:r w:rsidRPr="00841073">
        <w:rPr>
          <w:rStyle w:val="dn"/>
          <w:spacing w:val="5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posudky</w:t>
      </w:r>
      <w:r w:rsidRPr="00841073">
        <w:rPr>
          <w:rStyle w:val="dn"/>
          <w:spacing w:val="7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vedoucího</w:t>
      </w:r>
      <w:r w:rsidRPr="00841073">
        <w:rPr>
          <w:rStyle w:val="dn"/>
          <w:spacing w:val="7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práce</w:t>
      </w:r>
      <w:r w:rsidRPr="00841073">
        <w:rPr>
          <w:rStyle w:val="dn"/>
          <w:spacing w:val="5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a</w:t>
      </w:r>
      <w:r w:rsidRPr="00841073">
        <w:rPr>
          <w:rStyle w:val="dn"/>
          <w:spacing w:val="7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oponenta,</w:t>
      </w:r>
      <w:r w:rsidRPr="00841073">
        <w:rPr>
          <w:rStyle w:val="dn"/>
          <w:spacing w:val="7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včetně</w:t>
      </w:r>
      <w:r w:rsidRPr="00841073">
        <w:rPr>
          <w:rStyle w:val="dn"/>
          <w:spacing w:val="7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přidělených</w:t>
      </w:r>
      <w:r w:rsidRPr="00841073">
        <w:rPr>
          <w:rStyle w:val="dn"/>
          <w:spacing w:val="7"/>
          <w:sz w:val="22"/>
          <w:szCs w:val="22"/>
        </w:rPr>
        <w:t xml:space="preserve"> </w:t>
      </w:r>
      <w:r w:rsidRPr="00841073">
        <w:rPr>
          <w:rStyle w:val="dn"/>
          <w:spacing w:val="-1"/>
          <w:sz w:val="22"/>
          <w:szCs w:val="22"/>
        </w:rPr>
        <w:t>otázek.</w:t>
      </w:r>
      <w:r w:rsidRPr="00841073">
        <w:rPr>
          <w:rStyle w:val="dn"/>
          <w:spacing w:val="7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Celou</w:t>
      </w:r>
      <w:r w:rsidRPr="00841073">
        <w:rPr>
          <w:rStyle w:val="dn"/>
          <w:spacing w:val="5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část</w:t>
      </w:r>
      <w:r w:rsidRPr="00841073">
        <w:rPr>
          <w:rStyle w:val="dn"/>
          <w:spacing w:val="7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obhajoby</w:t>
      </w:r>
      <w:r w:rsidRPr="00841073">
        <w:rPr>
          <w:rStyle w:val="dn"/>
          <w:spacing w:val="62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bakalářské práce uzavřou otázky</w:t>
      </w:r>
      <w:r w:rsidRPr="00841073">
        <w:rPr>
          <w:rStyle w:val="dn"/>
          <w:spacing w:val="-3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členů komise.</w:t>
      </w:r>
    </w:p>
    <w:p w14:paraId="650053D3" w14:textId="77777777" w:rsidR="009C573A" w:rsidRPr="00841073" w:rsidRDefault="009C573A">
      <w:pPr>
        <w:spacing w:line="220" w:lineRule="exact"/>
        <w:rPr>
          <w:rStyle w:val="dn"/>
          <w:sz w:val="22"/>
          <w:szCs w:val="22"/>
        </w:rPr>
      </w:pPr>
    </w:p>
    <w:p w14:paraId="589CC04F" w14:textId="77777777" w:rsidR="009C573A" w:rsidRPr="00841073" w:rsidRDefault="004D17DA">
      <w:pPr>
        <w:tabs>
          <w:tab w:val="left" w:pos="476"/>
        </w:tabs>
        <w:jc w:val="both"/>
        <w:rPr>
          <w:rStyle w:val="dn"/>
          <w:sz w:val="22"/>
          <w:szCs w:val="22"/>
        </w:rPr>
      </w:pPr>
      <w:r w:rsidRPr="00841073">
        <w:rPr>
          <w:rStyle w:val="dn"/>
          <w:b/>
          <w:bCs/>
          <w:sz w:val="22"/>
          <w:szCs w:val="22"/>
        </w:rPr>
        <w:lastRenderedPageBreak/>
        <w:t>3.</w:t>
      </w:r>
      <w:r w:rsidRPr="00841073">
        <w:rPr>
          <w:rStyle w:val="dn"/>
          <w:sz w:val="22"/>
          <w:szCs w:val="22"/>
        </w:rPr>
        <w:t xml:space="preserve"> </w:t>
      </w:r>
      <w:r w:rsidRPr="00841073">
        <w:rPr>
          <w:rStyle w:val="dn"/>
          <w:b/>
          <w:bCs/>
          <w:sz w:val="22"/>
          <w:szCs w:val="22"/>
        </w:rPr>
        <w:t>Teoretická</w:t>
      </w:r>
      <w:r w:rsidRPr="00841073">
        <w:rPr>
          <w:rStyle w:val="dn"/>
          <w:b/>
          <w:bCs/>
          <w:spacing w:val="-3"/>
          <w:sz w:val="22"/>
          <w:szCs w:val="22"/>
        </w:rPr>
        <w:t xml:space="preserve"> </w:t>
      </w:r>
      <w:r w:rsidRPr="00841073">
        <w:rPr>
          <w:rStyle w:val="dn"/>
          <w:b/>
          <w:bCs/>
          <w:sz w:val="22"/>
          <w:szCs w:val="22"/>
        </w:rPr>
        <w:t xml:space="preserve">zkouška </w:t>
      </w:r>
      <w:r w:rsidRPr="00841073">
        <w:rPr>
          <w:rStyle w:val="dn"/>
          <w:b/>
          <w:bCs/>
          <w:spacing w:val="-1"/>
          <w:sz w:val="22"/>
          <w:szCs w:val="22"/>
        </w:rPr>
        <w:t>ze</w:t>
      </w:r>
      <w:r w:rsidRPr="00841073">
        <w:rPr>
          <w:rStyle w:val="dn"/>
          <w:b/>
          <w:bCs/>
          <w:sz w:val="22"/>
          <w:szCs w:val="22"/>
        </w:rPr>
        <w:t xml:space="preserve"> státnicových předmětů</w:t>
      </w:r>
      <w:r w:rsidRPr="00841073">
        <w:rPr>
          <w:rStyle w:val="dn"/>
          <w:b/>
          <w:bCs/>
          <w:spacing w:val="-3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– viz</w:t>
      </w:r>
      <w:r w:rsidRPr="00841073">
        <w:rPr>
          <w:rStyle w:val="dn"/>
          <w:spacing w:val="-1"/>
          <w:sz w:val="22"/>
          <w:szCs w:val="22"/>
        </w:rPr>
        <w:t xml:space="preserve"> </w:t>
      </w:r>
      <w:r w:rsidRPr="00841073">
        <w:rPr>
          <w:rStyle w:val="dn"/>
          <w:sz w:val="22"/>
          <w:szCs w:val="22"/>
        </w:rPr>
        <w:t>tematické okruhy</w:t>
      </w:r>
    </w:p>
    <w:p w14:paraId="108A7DCE" w14:textId="77777777" w:rsidR="009C573A" w:rsidRPr="00841073" w:rsidRDefault="009C573A">
      <w:pPr>
        <w:pStyle w:val="Nadpis11"/>
        <w:ind w:left="475" w:right="1237"/>
        <w:outlineLvl w:val="9"/>
        <w:rPr>
          <w:rStyle w:val="dn"/>
          <w:b w:val="0"/>
          <w:bCs w:val="0"/>
          <w:sz w:val="26"/>
          <w:szCs w:val="26"/>
        </w:rPr>
      </w:pPr>
    </w:p>
    <w:p w14:paraId="2C08F8EA" w14:textId="77777777" w:rsidR="009C573A" w:rsidRPr="00841073" w:rsidRDefault="004D17DA" w:rsidP="00B268C5">
      <w:pPr>
        <w:pStyle w:val="Nadpis11"/>
        <w:ind w:left="0" w:right="1237"/>
        <w:jc w:val="both"/>
        <w:outlineLvl w:val="9"/>
        <w:rPr>
          <w:rStyle w:val="dn"/>
          <w:b w:val="0"/>
          <w:bCs w:val="0"/>
        </w:rPr>
      </w:pPr>
      <w:r w:rsidRPr="00841073">
        <w:rPr>
          <w:rStyle w:val="dn"/>
        </w:rPr>
        <w:t xml:space="preserve">TEMATICKÉ OKRUHY K SZZ Z PŘEDMĚTU </w:t>
      </w:r>
      <w:r w:rsidR="00963A27">
        <w:rPr>
          <w:rStyle w:val="dn"/>
        </w:rPr>
        <w:t>K</w:t>
      </w:r>
      <w:r w:rsidR="00963A27" w:rsidRPr="00841073">
        <w:rPr>
          <w:rStyle w:val="dn"/>
        </w:rPr>
        <w:t>ineziologie</w:t>
      </w:r>
    </w:p>
    <w:p w14:paraId="6F4201DF" w14:textId="77777777" w:rsidR="009C573A" w:rsidRPr="00841073" w:rsidRDefault="009C573A" w:rsidP="00B268C5">
      <w:pPr>
        <w:spacing w:before="9" w:line="240" w:lineRule="exact"/>
        <w:jc w:val="both"/>
      </w:pPr>
    </w:p>
    <w:p w14:paraId="524EB22F" w14:textId="77777777" w:rsidR="00547FD0" w:rsidRDefault="002E2E77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 w:rsidRPr="002E2E77">
        <w:rPr>
          <w:rFonts w:cs="Times New Roman"/>
          <w:color w:val="auto"/>
          <w:sz w:val="24"/>
          <w:szCs w:val="24"/>
          <w:shd w:val="clear" w:color="auto" w:fill="FFFFFF"/>
        </w:rPr>
        <w:t>Morfogeneze a morfogenetické procesy</w:t>
      </w:r>
      <w:r w:rsidR="00547FD0" w:rsidRPr="002E2E77">
        <w:rPr>
          <w:rStyle w:val="dn"/>
          <w:color w:val="auto"/>
        </w:rPr>
        <w:t xml:space="preserve"> </w:t>
      </w:r>
      <w:r w:rsidR="00547FD0">
        <w:rPr>
          <w:rStyle w:val="dn"/>
        </w:rPr>
        <w:t>buněk a tkání</w:t>
      </w:r>
      <w:r>
        <w:rPr>
          <w:rStyle w:val="dn"/>
        </w:rPr>
        <w:t>.</w:t>
      </w:r>
    </w:p>
    <w:p w14:paraId="30169DC0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Histogeneze vaziva, chrupavky a kosterního svalu.</w:t>
      </w:r>
    </w:p>
    <w:p w14:paraId="6EAE9F12" w14:textId="77777777" w:rsidR="00547FD0" w:rsidRDefault="002E2E77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 w:rsidRPr="002E2E77">
        <w:rPr>
          <w:rStyle w:val="dn"/>
        </w:rPr>
        <w:t>Vývojová kineziologie a pohybové vzory.</w:t>
      </w:r>
    </w:p>
    <w:p w14:paraId="3C196AF4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 xml:space="preserve">Osový orgán těla – vymezení pojmu, praktický význam. </w:t>
      </w:r>
      <w:r>
        <w:rPr>
          <w:rStyle w:val="dn"/>
          <w:spacing w:val="-1"/>
        </w:rPr>
        <w:t xml:space="preserve"> Osa těla, těžiště. </w:t>
      </w:r>
      <w:r>
        <w:rPr>
          <w:rStyle w:val="dn"/>
        </w:rPr>
        <w:t>Somitogeneze, vývoj obratlů a</w:t>
      </w:r>
      <w:r>
        <w:rPr>
          <w:rStyle w:val="dn"/>
          <w:spacing w:val="-1"/>
        </w:rPr>
        <w:t xml:space="preserve"> </w:t>
      </w:r>
      <w:r>
        <w:rPr>
          <w:rStyle w:val="dn"/>
        </w:rPr>
        <w:t>meziobratlových spojů. Základní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vývojové vady páteře – rehabilitační problematika.</w:t>
      </w:r>
    </w:p>
    <w:p w14:paraId="3628DE65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Koncept</w:t>
      </w:r>
      <w:r>
        <w:rPr>
          <w:rStyle w:val="dn"/>
          <w:spacing w:val="-1"/>
        </w:rPr>
        <w:t xml:space="preserve"> </w:t>
      </w:r>
      <w:r>
        <w:rPr>
          <w:rStyle w:val="dn"/>
        </w:rPr>
        <w:t>evoluce</w:t>
      </w:r>
      <w:r>
        <w:rPr>
          <w:rStyle w:val="dn"/>
          <w:spacing w:val="-1"/>
        </w:rPr>
        <w:t xml:space="preserve"> </w:t>
      </w:r>
      <w:r>
        <w:rPr>
          <w:rStyle w:val="dn"/>
        </w:rPr>
        <w:t>končetin.</w:t>
      </w:r>
      <w:r>
        <w:rPr>
          <w:rStyle w:val="dn"/>
          <w:spacing w:val="-1"/>
        </w:rPr>
        <w:t xml:space="preserve"> </w:t>
      </w:r>
      <w:r>
        <w:rPr>
          <w:rStyle w:val="dn"/>
        </w:rPr>
        <w:t>První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hominizační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komplex.</w:t>
      </w:r>
      <w:r>
        <w:rPr>
          <w:rStyle w:val="dn"/>
          <w:spacing w:val="-1"/>
        </w:rPr>
        <w:t xml:space="preserve"> </w:t>
      </w:r>
      <w:r>
        <w:rPr>
          <w:rStyle w:val="dn"/>
        </w:rPr>
        <w:t>Základní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vývojové</w:t>
      </w:r>
      <w:r>
        <w:rPr>
          <w:rStyle w:val="dn"/>
          <w:spacing w:val="-1"/>
        </w:rPr>
        <w:t xml:space="preserve"> </w:t>
      </w:r>
      <w:r>
        <w:rPr>
          <w:rStyle w:val="dn"/>
        </w:rPr>
        <w:t>vady</w:t>
      </w:r>
      <w:r>
        <w:rPr>
          <w:rStyle w:val="dn"/>
          <w:spacing w:val="-1"/>
        </w:rPr>
        <w:t xml:space="preserve"> </w:t>
      </w:r>
      <w:r>
        <w:rPr>
          <w:rStyle w:val="dn"/>
        </w:rPr>
        <w:t>končetin</w:t>
      </w:r>
      <w:r>
        <w:rPr>
          <w:rStyle w:val="dn"/>
          <w:spacing w:val="-1"/>
        </w:rPr>
        <w:t xml:space="preserve"> </w:t>
      </w:r>
      <w:r>
        <w:rPr>
          <w:rStyle w:val="dn"/>
        </w:rPr>
        <w:t>–</w:t>
      </w:r>
      <w:r>
        <w:rPr>
          <w:rStyle w:val="dn"/>
          <w:spacing w:val="-1"/>
        </w:rPr>
        <w:t xml:space="preserve"> </w:t>
      </w:r>
      <w:r>
        <w:rPr>
          <w:rStyle w:val="dn"/>
        </w:rPr>
        <w:t>rehabilitační problematika.</w:t>
      </w:r>
    </w:p>
    <w:p w14:paraId="58E894AB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Osteokinematika a její rehabilitační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aplikace.</w:t>
      </w:r>
    </w:p>
    <w:p w14:paraId="6D9C4500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Artrokinematika a její rehabilitační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aplikace.</w:t>
      </w:r>
    </w:p>
    <w:p w14:paraId="1F100BE2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Myokinetika a její rehabilitační aplikace.</w:t>
      </w:r>
    </w:p>
    <w:p w14:paraId="45A4B2BF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Kinematika a kinetika ramenního, loketního a zápěstního kloubu.</w:t>
      </w:r>
    </w:p>
    <w:p w14:paraId="5A6A1477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Kinematika a kinetika kyčelního, kolenního a hlezenního kloubu.</w:t>
      </w:r>
    </w:p>
    <w:p w14:paraId="329FF338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Kinetika a kinematika pletenců horní a dolní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končetiny.</w:t>
      </w:r>
    </w:p>
    <w:p w14:paraId="3D428AF4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Kinematika a kinetika osového orgánu, osa a těžiště těla - význam.</w:t>
      </w:r>
    </w:p>
    <w:p w14:paraId="3CD983CA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Pohybový segment</w:t>
      </w:r>
      <w:r>
        <w:rPr>
          <w:rStyle w:val="dn"/>
          <w:spacing w:val="-1"/>
        </w:rPr>
        <w:t xml:space="preserve"> </w:t>
      </w:r>
      <w:r>
        <w:rPr>
          <w:rStyle w:val="dn"/>
        </w:rPr>
        <w:t>axiálního systému:</w:t>
      </w:r>
      <w:r>
        <w:rPr>
          <w:rStyle w:val="dn"/>
          <w:spacing w:val="-1"/>
        </w:rPr>
        <w:t xml:space="preserve"> </w:t>
      </w:r>
      <w:r>
        <w:rPr>
          <w:rStyle w:val="dn"/>
        </w:rPr>
        <w:t>nosná, fixační a kinetická komponenta segmentu. Meniskoidy.</w:t>
      </w:r>
    </w:p>
    <w:p w14:paraId="7FA1AB5B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Sektory axiálního systému – funkční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význam.</w:t>
      </w:r>
    </w:p>
    <w:p w14:paraId="7837AD21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Kinetika a kinematika chůze, vývoj</w:t>
      </w:r>
      <w:r>
        <w:rPr>
          <w:rStyle w:val="dn"/>
          <w:spacing w:val="-1"/>
        </w:rPr>
        <w:t xml:space="preserve"> </w:t>
      </w:r>
      <w:r>
        <w:rPr>
          <w:rStyle w:val="dn"/>
        </w:rPr>
        <w:t>chůze, nožní klenba.</w:t>
      </w:r>
    </w:p>
    <w:p w14:paraId="0AF9BA8F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Archemotorika – třetí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motorický systém, stavba a funkční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význam.</w:t>
      </w:r>
    </w:p>
    <w:p w14:paraId="2976C542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Paleomotorika – mediální motorický systém, stavba a funkční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význam.</w:t>
      </w:r>
    </w:p>
    <w:p w14:paraId="4C7A4F7D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Neomotorika – laterální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motorický systém, stavba a funkční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význam.</w:t>
      </w:r>
    </w:p>
    <w:p w14:paraId="0B485870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rPr>
          <w:rStyle w:val="dn"/>
        </w:rPr>
        <w:t>Motorické struktury míchy,</w:t>
      </w:r>
      <w:r>
        <w:rPr>
          <w:rStyle w:val="dn"/>
          <w:spacing w:val="-1"/>
        </w:rPr>
        <w:t xml:space="preserve"> </w:t>
      </w:r>
      <w:r>
        <w:rPr>
          <w:rStyle w:val="dn"/>
        </w:rPr>
        <w:t>senzitivní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dráhy, vedení</w:t>
      </w:r>
      <w:r>
        <w:rPr>
          <w:rStyle w:val="dn"/>
          <w:spacing w:val="-1"/>
        </w:rPr>
        <w:t xml:space="preserve"> </w:t>
      </w:r>
      <w:r>
        <w:rPr>
          <w:rStyle w:val="dn"/>
        </w:rPr>
        <w:t>bolesti. Placebo a nocebo.</w:t>
      </w:r>
    </w:p>
    <w:p w14:paraId="717574FC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rPr>
          <w:rStyle w:val="dn"/>
        </w:rPr>
        <w:t>Motorické struktury kmene, motorické složky hlavových nervů.</w:t>
      </w:r>
    </w:p>
    <w:p w14:paraId="4215DF82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Motorické struktury mozečku, struktura, zapojení, funkce.</w:t>
      </w:r>
    </w:p>
    <w:p w14:paraId="5C2C50B9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Motorické struktury talamu.</w:t>
      </w:r>
    </w:p>
    <w:p w14:paraId="2B21A286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Motorické struktury bazálních ganglií, poruchy funkcí BG.</w:t>
      </w:r>
    </w:p>
    <w:p w14:paraId="4464B5F0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</w:pPr>
      <w:r>
        <w:rPr>
          <w:rStyle w:val="dn"/>
        </w:rPr>
        <w:t>Motorické oblasti mozkové kůry.</w:t>
      </w:r>
    </w:p>
    <w:p w14:paraId="66A4880F" w14:textId="77777777" w:rsidR="00547FD0" w:rsidRDefault="00547FD0" w:rsidP="00547FD0">
      <w:pPr>
        <w:pStyle w:val="Zkladntex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jc w:val="both"/>
        <w:rPr>
          <w:rStyle w:val="dn"/>
        </w:rPr>
      </w:pPr>
      <w:r>
        <w:rPr>
          <w:rStyle w:val="dn"/>
        </w:rPr>
        <w:t>Neurotransmitéry a neuromodulátory, základní neurochemické systémy.</w:t>
      </w:r>
    </w:p>
    <w:p w14:paraId="5104996A" w14:textId="77777777" w:rsidR="00547FD0" w:rsidRDefault="00547FD0" w:rsidP="00547FD0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20" w:lineRule="exact"/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Růst a růstové poruchy skeletu. Kostní věk a jeho určení.</w:t>
      </w:r>
    </w:p>
    <w:p w14:paraId="387E5BEA" w14:textId="77777777" w:rsidR="00547FD0" w:rsidRDefault="00547FD0" w:rsidP="00547FD0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Regenerace pojivových tkání.</w:t>
      </w:r>
    </w:p>
    <w:p w14:paraId="6298E2C4" w14:textId="77777777" w:rsidR="00547FD0" w:rsidRDefault="00547FD0" w:rsidP="00547FD0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Somatotopologie a její význam ve fyzioterapii. Využití ve fyzioterapii a v praxi.</w:t>
      </w:r>
    </w:p>
    <w:p w14:paraId="1E407357" w14:textId="77777777" w:rsidR="00547FD0" w:rsidRDefault="00547FD0" w:rsidP="00547FD0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Mechanika kostní tkáně. Zátěž kompaktní a spongiózní kosti. Reakce kosti.</w:t>
      </w:r>
    </w:p>
    <w:p w14:paraId="299586EE" w14:textId="77777777" w:rsidR="00547FD0" w:rsidRDefault="00547FD0" w:rsidP="00547FD0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Biomechanické vlastnosti pojivových tkání. Biomechanika.</w:t>
      </w:r>
    </w:p>
    <w:p w14:paraId="68662662" w14:textId="77777777" w:rsidR="00547FD0" w:rsidRDefault="00547FD0" w:rsidP="00547FD0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Možnosti regenerace svalové tkáně. Praktické aplikace.</w:t>
      </w:r>
    </w:p>
    <w:p w14:paraId="31DB7A35" w14:textId="77777777" w:rsidR="00547FD0" w:rsidRDefault="00547FD0" w:rsidP="00547FD0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Regenerace nervové tkáně. Předpoklady náhrady zničené nervové tkáně.</w:t>
      </w:r>
    </w:p>
    <w:p w14:paraId="4BEC1FB7" w14:textId="77777777" w:rsidR="00547FD0" w:rsidRDefault="00547FD0" w:rsidP="00547FD0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Zrcadlové neurony, plasticita nervové tkáně.</w:t>
      </w:r>
    </w:p>
    <w:p w14:paraId="3C898EDD" w14:textId="77777777" w:rsidR="00547FD0" w:rsidRDefault="00547FD0" w:rsidP="00547FD0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Limbický systém – emoce.</w:t>
      </w:r>
    </w:p>
    <w:p w14:paraId="043A96E5" w14:textId="77777777" w:rsidR="00547FD0" w:rsidRDefault="00547FD0" w:rsidP="00547FD0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Myelinizace. Mechanismus, význam, demyelinizační onemocnění.</w:t>
      </w:r>
    </w:p>
    <w:p w14:paraId="56BB842A" w14:textId="77777777" w:rsidR="00547FD0" w:rsidRDefault="00547FD0" w:rsidP="00547FD0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Základní rozdíly ve stavbě a funkci CNS v dospělosti (35 let) a v průběhu dětství (0 – 18 let).</w:t>
      </w:r>
    </w:p>
    <w:p w14:paraId="72CA2934" w14:textId="77777777" w:rsidR="00547FD0" w:rsidRDefault="00B23022" w:rsidP="00547FD0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Řídicí</w:t>
      </w:r>
      <w:r w:rsidR="00547FD0">
        <w:rPr>
          <w:rStyle w:val="dn"/>
          <w:sz w:val="22"/>
          <w:szCs w:val="22"/>
        </w:rPr>
        <w:t xml:space="preserve"> systémy organismu: imunitní, endokrinní a nervový. Charakteristika, rozdíly, jednota.</w:t>
      </w:r>
    </w:p>
    <w:p w14:paraId="509BA9F3" w14:textId="77777777" w:rsidR="00547FD0" w:rsidRDefault="00547FD0" w:rsidP="00547FD0">
      <w:pPr>
        <w:pStyle w:val="Nadpis11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116"/>
        <w:jc w:val="both"/>
        <w:outlineLvl w:val="9"/>
        <w:rPr>
          <w:rStyle w:val="dn"/>
          <w:b w:val="0"/>
          <w:sz w:val="22"/>
          <w:szCs w:val="22"/>
        </w:rPr>
      </w:pPr>
      <w:r>
        <w:rPr>
          <w:rStyle w:val="dn"/>
          <w:b w:val="0"/>
          <w:sz w:val="22"/>
          <w:szCs w:val="22"/>
        </w:rPr>
        <w:t>Autonomní nervový systém. Anatomické a funkční členění. Inervační oblasti. Řízení.</w:t>
      </w:r>
    </w:p>
    <w:p w14:paraId="7ED3A511" w14:textId="77777777" w:rsidR="00547FD0" w:rsidRDefault="00547FD0" w:rsidP="00547FD0">
      <w:pPr>
        <w:pStyle w:val="Nadpis11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116"/>
        <w:jc w:val="both"/>
        <w:outlineLvl w:val="9"/>
        <w:rPr>
          <w:rStyle w:val="dn"/>
          <w:b w:val="0"/>
          <w:sz w:val="22"/>
          <w:szCs w:val="22"/>
        </w:rPr>
      </w:pPr>
      <w:r>
        <w:rPr>
          <w:rStyle w:val="dn"/>
          <w:b w:val="0"/>
          <w:sz w:val="22"/>
          <w:szCs w:val="22"/>
        </w:rPr>
        <w:t>Kineziologie chůze v praxi. Terminologie a členění chůze. Význam analýzy chůze ve fyzioterapii.</w:t>
      </w:r>
    </w:p>
    <w:p w14:paraId="18707C8E" w14:textId="77777777" w:rsidR="00547FD0" w:rsidRDefault="00547FD0" w:rsidP="00547FD0">
      <w:pPr>
        <w:pStyle w:val="Nadpis11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116"/>
        <w:jc w:val="both"/>
        <w:outlineLvl w:val="9"/>
        <w:rPr>
          <w:rStyle w:val="dn"/>
          <w:b w:val="0"/>
          <w:sz w:val="22"/>
          <w:szCs w:val="22"/>
        </w:rPr>
      </w:pPr>
      <w:r>
        <w:rPr>
          <w:rStyle w:val="dn"/>
          <w:b w:val="0"/>
          <w:sz w:val="22"/>
          <w:szCs w:val="22"/>
        </w:rPr>
        <w:t>Motorické učení. Ukládání, uchovávání a vybavování paměťových engramů.</w:t>
      </w:r>
    </w:p>
    <w:p w14:paraId="2E672556" w14:textId="77777777" w:rsidR="009C573A" w:rsidRPr="00841073" w:rsidRDefault="009C573A" w:rsidP="00B268C5">
      <w:pPr>
        <w:spacing w:before="1" w:line="170" w:lineRule="exact"/>
        <w:jc w:val="both"/>
        <w:rPr>
          <w:rStyle w:val="dn"/>
          <w:sz w:val="17"/>
          <w:szCs w:val="17"/>
        </w:rPr>
      </w:pPr>
    </w:p>
    <w:p w14:paraId="46100E3D" w14:textId="77777777" w:rsidR="009C573A" w:rsidRPr="00841073" w:rsidRDefault="009C573A" w:rsidP="00B268C5">
      <w:pPr>
        <w:spacing w:line="220" w:lineRule="exact"/>
        <w:jc w:val="both"/>
        <w:rPr>
          <w:rStyle w:val="dn"/>
          <w:sz w:val="22"/>
          <w:szCs w:val="22"/>
        </w:rPr>
      </w:pPr>
    </w:p>
    <w:p w14:paraId="70FF0443" w14:textId="77777777" w:rsidR="009C573A" w:rsidRPr="00841073" w:rsidRDefault="004D17DA" w:rsidP="00B268C5">
      <w:pPr>
        <w:pStyle w:val="Nadpis11"/>
        <w:ind w:left="0" w:right="116"/>
        <w:jc w:val="both"/>
        <w:outlineLvl w:val="9"/>
        <w:rPr>
          <w:rStyle w:val="dn"/>
          <w:b w:val="0"/>
          <w:bCs w:val="0"/>
        </w:rPr>
      </w:pPr>
      <w:r w:rsidRPr="00841073">
        <w:rPr>
          <w:rStyle w:val="dn"/>
        </w:rPr>
        <w:t xml:space="preserve">TEMATICKÉ OKRUHY K SZZ Z PŘEDMĚTU </w:t>
      </w:r>
      <w:r w:rsidR="00963A27">
        <w:rPr>
          <w:rStyle w:val="dn"/>
        </w:rPr>
        <w:t>F</w:t>
      </w:r>
      <w:r w:rsidR="00963A27" w:rsidRPr="00841073">
        <w:rPr>
          <w:rStyle w:val="dn"/>
        </w:rPr>
        <w:t>yzioterapie</w:t>
      </w:r>
    </w:p>
    <w:p w14:paraId="025370D6" w14:textId="77777777" w:rsidR="009C573A" w:rsidRPr="00841073" w:rsidRDefault="009C573A" w:rsidP="00B268C5">
      <w:pPr>
        <w:spacing w:before="13" w:line="260" w:lineRule="exact"/>
        <w:jc w:val="both"/>
        <w:rPr>
          <w:rStyle w:val="dn"/>
          <w:sz w:val="26"/>
          <w:szCs w:val="26"/>
        </w:rPr>
      </w:pPr>
    </w:p>
    <w:p w14:paraId="561C63D5" w14:textId="77777777" w:rsidR="009C573A" w:rsidRPr="00841073" w:rsidRDefault="004D17DA" w:rsidP="00B268C5">
      <w:pPr>
        <w:pStyle w:val="Zkladntext"/>
        <w:ind w:left="115" w:right="116" w:firstLine="0"/>
        <w:jc w:val="both"/>
        <w:rPr>
          <w:rStyle w:val="dn"/>
        </w:rPr>
      </w:pPr>
      <w:r w:rsidRPr="00841073">
        <w:rPr>
          <w:rStyle w:val="dn"/>
        </w:rPr>
        <w:t xml:space="preserve">Otázka </w:t>
      </w:r>
      <w:r w:rsidRPr="00841073">
        <w:rPr>
          <w:rStyle w:val="dn"/>
          <w:spacing w:val="-1"/>
        </w:rPr>
        <w:t>je</w:t>
      </w:r>
      <w:r w:rsidRPr="00841073">
        <w:rPr>
          <w:rStyle w:val="dn"/>
        </w:rPr>
        <w:t xml:space="preserve"> rozdělena na 3 části:</w:t>
      </w:r>
    </w:p>
    <w:p w14:paraId="1A2ED506" w14:textId="77777777" w:rsidR="009C573A" w:rsidRPr="00841073" w:rsidRDefault="004D17DA" w:rsidP="00B268C5">
      <w:pPr>
        <w:pStyle w:val="Zkladntext"/>
        <w:numPr>
          <w:ilvl w:val="1"/>
          <w:numId w:val="9"/>
        </w:numPr>
        <w:spacing w:before="1" w:line="252" w:lineRule="exact"/>
        <w:jc w:val="both"/>
      </w:pPr>
      <w:r w:rsidRPr="00841073">
        <w:rPr>
          <w:rStyle w:val="dn"/>
        </w:rPr>
        <w:t>fyzioterapie obecná</w:t>
      </w:r>
    </w:p>
    <w:p w14:paraId="11AF0E37" w14:textId="77777777" w:rsidR="009C573A" w:rsidRPr="00841073" w:rsidRDefault="004D17DA" w:rsidP="00B268C5">
      <w:pPr>
        <w:pStyle w:val="Zkladntext"/>
        <w:numPr>
          <w:ilvl w:val="1"/>
          <w:numId w:val="10"/>
        </w:numPr>
        <w:spacing w:line="252" w:lineRule="exact"/>
        <w:jc w:val="both"/>
      </w:pPr>
      <w:r w:rsidRPr="00841073">
        <w:rPr>
          <w:rStyle w:val="dn"/>
        </w:rPr>
        <w:t>fyzioterapie speciální</w:t>
      </w:r>
    </w:p>
    <w:p w14:paraId="03C10EF4" w14:textId="77777777" w:rsidR="009C573A" w:rsidRPr="00841073" w:rsidRDefault="004D17DA" w:rsidP="00B268C5">
      <w:pPr>
        <w:pStyle w:val="Zkladntext"/>
        <w:numPr>
          <w:ilvl w:val="1"/>
          <w:numId w:val="9"/>
        </w:numPr>
        <w:spacing w:line="252" w:lineRule="exact"/>
        <w:jc w:val="both"/>
      </w:pPr>
      <w:r w:rsidRPr="00841073">
        <w:rPr>
          <w:rStyle w:val="dn"/>
        </w:rPr>
        <w:t>fyzikální</w:t>
      </w:r>
      <w:r w:rsidRPr="00841073">
        <w:rPr>
          <w:rStyle w:val="dn"/>
          <w:spacing w:val="-1"/>
        </w:rPr>
        <w:t xml:space="preserve"> </w:t>
      </w:r>
      <w:r w:rsidR="00D22A76">
        <w:rPr>
          <w:rStyle w:val="dn"/>
        </w:rPr>
        <w:t>terapie</w:t>
      </w:r>
    </w:p>
    <w:p w14:paraId="2067583F" w14:textId="77777777" w:rsidR="009C573A" w:rsidRPr="00841073" w:rsidRDefault="00B268C5" w:rsidP="00B268C5">
      <w:pPr>
        <w:spacing w:before="7" w:line="110" w:lineRule="exact"/>
        <w:jc w:val="both"/>
        <w:rPr>
          <w:rStyle w:val="dn"/>
          <w:sz w:val="11"/>
          <w:szCs w:val="11"/>
        </w:rPr>
      </w:pPr>
      <w:r>
        <w:rPr>
          <w:rStyle w:val="dn"/>
          <w:sz w:val="11"/>
          <w:szCs w:val="11"/>
        </w:rPr>
        <w:br/>
      </w:r>
      <w:r>
        <w:rPr>
          <w:rStyle w:val="dn"/>
          <w:sz w:val="11"/>
          <w:szCs w:val="11"/>
        </w:rPr>
        <w:br/>
      </w:r>
    </w:p>
    <w:p w14:paraId="37B125CE" w14:textId="77777777" w:rsidR="009C573A" w:rsidRPr="00841073" w:rsidRDefault="009C573A" w:rsidP="00B268C5">
      <w:pPr>
        <w:spacing w:line="220" w:lineRule="exact"/>
        <w:jc w:val="both"/>
        <w:rPr>
          <w:rStyle w:val="dn"/>
          <w:sz w:val="22"/>
          <w:szCs w:val="22"/>
        </w:rPr>
      </w:pPr>
    </w:p>
    <w:p w14:paraId="22041D2A" w14:textId="77777777" w:rsidR="009C573A" w:rsidRPr="00841073" w:rsidRDefault="004D17DA" w:rsidP="00B268C5">
      <w:pPr>
        <w:pStyle w:val="Nadpis11"/>
        <w:numPr>
          <w:ilvl w:val="0"/>
          <w:numId w:val="12"/>
        </w:numPr>
        <w:spacing w:line="275" w:lineRule="exact"/>
        <w:jc w:val="both"/>
        <w:outlineLvl w:val="9"/>
        <w:rPr>
          <w:b w:val="0"/>
          <w:bCs w:val="0"/>
        </w:rPr>
      </w:pPr>
      <w:r w:rsidRPr="00841073">
        <w:rPr>
          <w:rStyle w:val="dn"/>
        </w:rPr>
        <w:lastRenderedPageBreak/>
        <w:t>část obecná</w:t>
      </w:r>
    </w:p>
    <w:p w14:paraId="12DF991F" w14:textId="77777777" w:rsidR="00DD6C3B" w:rsidRPr="00DD6C3B" w:rsidRDefault="00DD6C3B" w:rsidP="00B268C5">
      <w:pPr>
        <w:numPr>
          <w:ilvl w:val="0"/>
          <w:numId w:val="29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Vyšetření stoje – diagnostické metody hodnotící stoj (klinické a přístrojové vyšetření).</w:t>
      </w:r>
    </w:p>
    <w:p w14:paraId="2701EAF8" w14:textId="77777777" w:rsidR="00DD6C3B" w:rsidRPr="00DD6C3B" w:rsidRDefault="00DD6C3B" w:rsidP="00B268C5">
      <w:pPr>
        <w:numPr>
          <w:ilvl w:val="0"/>
          <w:numId w:val="14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Vyšetření chůze – diagnostické metody hodnotící chůzi (klinické a přístrojové vyšetření).</w:t>
      </w:r>
    </w:p>
    <w:p w14:paraId="0F9FE21F" w14:textId="77777777" w:rsidR="00DD6C3B" w:rsidRPr="00DD6C3B" w:rsidRDefault="00DD6C3B" w:rsidP="00B268C5">
      <w:pPr>
        <w:numPr>
          <w:ilvl w:val="0"/>
          <w:numId w:val="14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Svalová dysbalance – vymezení pojmu a příčiny.</w:t>
      </w:r>
    </w:p>
    <w:p w14:paraId="03B27151" w14:textId="77777777" w:rsidR="00DD6C3B" w:rsidRPr="00DD6C3B" w:rsidRDefault="00DD6C3B" w:rsidP="00B268C5">
      <w:pPr>
        <w:numPr>
          <w:ilvl w:val="0"/>
          <w:numId w:val="14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Funkční poruchy v oblasti kloubu – diagnostické metody hodnotící rozsah pohyblivosti kloubní a funkci kloubní (kloubní blokáda, hypermobilita).</w:t>
      </w:r>
    </w:p>
    <w:p w14:paraId="6FB1F0C9" w14:textId="77777777" w:rsidR="00DD6C3B" w:rsidRPr="00DD6C3B" w:rsidRDefault="00DD6C3B" w:rsidP="00B268C5">
      <w:pPr>
        <w:numPr>
          <w:ilvl w:val="0"/>
          <w:numId w:val="15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Diagnostické metody hodnotící sílu svalovou. Svalový test – kvantitativní hodnocení pohybu, svalová síla, význam a využití svalového testu v praxi.</w:t>
      </w:r>
    </w:p>
    <w:p w14:paraId="186F5059" w14:textId="77777777" w:rsidR="00DD6C3B" w:rsidRPr="00DD6C3B" w:rsidRDefault="00DD6C3B" w:rsidP="00B268C5">
      <w:pPr>
        <w:numPr>
          <w:ilvl w:val="0"/>
          <w:numId w:val="15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Diagnostické metody hodnotící základní pohybové vzory (stereotypy) – příčiny poruch, způsob vyšetření.</w:t>
      </w:r>
    </w:p>
    <w:p w14:paraId="016A2D98" w14:textId="77777777" w:rsidR="00DD6C3B" w:rsidRPr="00DD6C3B" w:rsidRDefault="00DD6C3B" w:rsidP="00B268C5">
      <w:pPr>
        <w:numPr>
          <w:ilvl w:val="0"/>
          <w:numId w:val="15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Diagnostické metody používané fyzioterapeutem k hodnocení soběstačnosti a nezávislosti jedince v oblasti všedních denních činností, úchopu, mentálních a gnostických funkcí apod.</w:t>
      </w:r>
    </w:p>
    <w:p w14:paraId="6163C9BA" w14:textId="77777777" w:rsidR="00DD6C3B" w:rsidRPr="00DD6C3B" w:rsidRDefault="00DD6C3B" w:rsidP="00B268C5">
      <w:pPr>
        <w:numPr>
          <w:ilvl w:val="0"/>
          <w:numId w:val="15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Přístrojové diagnostické metody používané fyzioterapeutem (EMG, PEMG, posturografie, kinematická analýza).</w:t>
      </w:r>
    </w:p>
    <w:p w14:paraId="4C3ED689" w14:textId="77777777" w:rsidR="00DD6C3B" w:rsidRPr="00DD6C3B" w:rsidRDefault="00DD6C3B" w:rsidP="00B268C5">
      <w:pPr>
        <w:numPr>
          <w:ilvl w:val="0"/>
          <w:numId w:val="15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Diagnostické metody hodnotící kvalitativní změny kůže, podkoží, fascií a svalů – techniky vyšetření, symptomy, poruchy, terapeutické přístupy.</w:t>
      </w:r>
    </w:p>
    <w:p w14:paraId="21B935A4" w14:textId="77777777" w:rsidR="00DD6C3B" w:rsidRPr="00DD6C3B" w:rsidRDefault="00DD6C3B" w:rsidP="00B268C5">
      <w:pPr>
        <w:numPr>
          <w:ilvl w:val="0"/>
          <w:numId w:val="15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Senzomotorická stimulace.</w:t>
      </w:r>
    </w:p>
    <w:p w14:paraId="594B8F52" w14:textId="77777777" w:rsidR="00DD6C3B" w:rsidRPr="00DD6C3B" w:rsidRDefault="00DD6C3B" w:rsidP="00B268C5">
      <w:pPr>
        <w:numPr>
          <w:ilvl w:val="0"/>
          <w:numId w:val="16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Somatosenzorický systém (periferní, centrální část, jeho diagnostika, terapie).</w:t>
      </w:r>
    </w:p>
    <w:p w14:paraId="42C62637" w14:textId="77777777" w:rsidR="00DD6C3B" w:rsidRPr="00DD6C3B" w:rsidRDefault="00DD6C3B" w:rsidP="00B268C5">
      <w:pPr>
        <w:numPr>
          <w:ilvl w:val="0"/>
          <w:numId w:val="16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Význam palpace a manuálního kontaktu – vyšetření a terapie.</w:t>
      </w:r>
    </w:p>
    <w:p w14:paraId="46B4D543" w14:textId="77777777" w:rsidR="00DD6C3B" w:rsidRPr="00DD6C3B" w:rsidRDefault="00DD6C3B" w:rsidP="00B268C5">
      <w:pPr>
        <w:numPr>
          <w:ilvl w:val="0"/>
          <w:numId w:val="16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Facilitace, inhibice, přehled základních facilitačních a inhibičních metod.</w:t>
      </w:r>
    </w:p>
    <w:p w14:paraId="2266378B" w14:textId="77777777" w:rsidR="00DD6C3B" w:rsidRPr="00DD6C3B" w:rsidRDefault="00DD6C3B" w:rsidP="00B268C5">
      <w:pPr>
        <w:numPr>
          <w:ilvl w:val="0"/>
          <w:numId w:val="16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Metody vývojové kinesiologie – Vojtova metoda a DNS (zásady, principy, techniky, lokomoční stádia).</w:t>
      </w:r>
    </w:p>
    <w:p w14:paraId="466D9EEC" w14:textId="77777777" w:rsidR="00DD6C3B" w:rsidRPr="00DD6C3B" w:rsidRDefault="00DD6C3B" w:rsidP="00B268C5">
      <w:pPr>
        <w:numPr>
          <w:ilvl w:val="0"/>
          <w:numId w:val="17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PNF (proprioreceptivní neuromuskulární facilitace) – zásady, principy, techniky.</w:t>
      </w:r>
    </w:p>
    <w:p w14:paraId="76768BE3" w14:textId="77777777" w:rsidR="00DD6C3B" w:rsidRPr="00DD6C3B" w:rsidRDefault="00DD6C3B" w:rsidP="00B268C5">
      <w:pPr>
        <w:numPr>
          <w:ilvl w:val="0"/>
          <w:numId w:val="17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 xml:space="preserve">Diagnostické metody používané fyzioterapeutem k hodnocení kardiovaskulárního, respiračního a vestibulárního systému.  </w:t>
      </w:r>
    </w:p>
    <w:p w14:paraId="3CE18098" w14:textId="77777777" w:rsidR="00DD6C3B" w:rsidRPr="00DD6C3B" w:rsidRDefault="00DD6C3B" w:rsidP="00B268C5">
      <w:pPr>
        <w:numPr>
          <w:ilvl w:val="0"/>
          <w:numId w:val="17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Respirační fyzioterapie – dechová průprava, techniky hygieny dýchacích cest.</w:t>
      </w:r>
    </w:p>
    <w:p w14:paraId="320F2E3F" w14:textId="77777777" w:rsidR="00DD6C3B" w:rsidRPr="00DD6C3B" w:rsidRDefault="00DD6C3B" w:rsidP="00B268C5">
      <w:pPr>
        <w:numPr>
          <w:ilvl w:val="0"/>
          <w:numId w:val="17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Metoda dle Mojžíšové.</w:t>
      </w:r>
    </w:p>
    <w:p w14:paraId="0B6DF75D" w14:textId="77777777" w:rsidR="00DD6C3B" w:rsidRPr="00DD6C3B" w:rsidRDefault="00DD6C3B" w:rsidP="00B268C5">
      <w:pPr>
        <w:numPr>
          <w:ilvl w:val="0"/>
          <w:numId w:val="17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Koncept dle Mc Kenzieho.</w:t>
      </w:r>
    </w:p>
    <w:p w14:paraId="14B76169" w14:textId="77777777" w:rsidR="00DD6C3B" w:rsidRPr="00DD6C3B" w:rsidRDefault="00DD6C3B" w:rsidP="00B268C5">
      <w:pPr>
        <w:numPr>
          <w:ilvl w:val="0"/>
          <w:numId w:val="18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Brugger koncept.</w:t>
      </w:r>
    </w:p>
    <w:p w14:paraId="5A20BC94" w14:textId="77777777" w:rsidR="00DD6C3B" w:rsidRPr="00DD6C3B" w:rsidRDefault="00DD6C3B" w:rsidP="00B268C5">
      <w:pPr>
        <w:numPr>
          <w:ilvl w:val="0"/>
          <w:numId w:val="18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Bobath koncept.</w:t>
      </w:r>
    </w:p>
    <w:p w14:paraId="34EF65E3" w14:textId="77777777" w:rsidR="00DD6C3B" w:rsidRPr="00DD6C3B" w:rsidRDefault="00DD6C3B" w:rsidP="00B268C5">
      <w:pPr>
        <w:numPr>
          <w:ilvl w:val="0"/>
          <w:numId w:val="18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Kloub – techniky vyšetření, symptomy poruchy funkce kloubu, terapeutické přístupy.</w:t>
      </w:r>
    </w:p>
    <w:p w14:paraId="5F24936C" w14:textId="77777777" w:rsidR="00DD6C3B" w:rsidRPr="00DD6C3B" w:rsidRDefault="00DD6C3B" w:rsidP="00B268C5">
      <w:pPr>
        <w:numPr>
          <w:ilvl w:val="0"/>
          <w:numId w:val="18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Antropometrie – definice, pravidla, postup a význam pro praxi.</w:t>
      </w:r>
    </w:p>
    <w:p w14:paraId="19388DE6" w14:textId="77777777" w:rsidR="00DD6C3B" w:rsidRPr="00DD6C3B" w:rsidRDefault="00DD6C3B" w:rsidP="00B268C5">
      <w:pPr>
        <w:numPr>
          <w:ilvl w:val="0"/>
          <w:numId w:val="18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>Přístrojové metody používané fyzioterapeutem (systémy pro robotickou rehabilitaci).</w:t>
      </w:r>
    </w:p>
    <w:p w14:paraId="29A8671B" w14:textId="77777777" w:rsidR="00DD6C3B" w:rsidRPr="00DD6C3B" w:rsidRDefault="00DD6C3B" w:rsidP="00B268C5">
      <w:pPr>
        <w:numPr>
          <w:ilvl w:val="0"/>
          <w:numId w:val="18"/>
        </w:numPr>
        <w:jc w:val="both"/>
        <w:rPr>
          <w:rFonts w:eastAsia="Arial Unicode MS" w:cs="Arial Unicode MS"/>
          <w:sz w:val="22"/>
          <w:szCs w:val="22"/>
        </w:rPr>
      </w:pPr>
      <w:r w:rsidRPr="00DD6C3B">
        <w:rPr>
          <w:rFonts w:eastAsia="Arial Unicode MS" w:cs="Arial Unicode MS"/>
          <w:sz w:val="22"/>
          <w:szCs w:val="22"/>
        </w:rPr>
        <w:t xml:space="preserve">Řízení motoriky – úloha mozkové kůry, míchy, mozečku a bazálních ganglií. Klinické </w:t>
      </w:r>
      <w:r>
        <w:rPr>
          <w:rFonts w:eastAsia="Arial Unicode MS" w:cs="Arial Unicode MS"/>
          <w:sz w:val="22"/>
          <w:szCs w:val="22"/>
        </w:rPr>
        <w:t xml:space="preserve">vyšetření </w:t>
      </w:r>
      <w:r w:rsidRPr="00DD6C3B">
        <w:rPr>
          <w:rFonts w:eastAsia="Arial Unicode MS" w:cs="Arial Unicode MS"/>
          <w:sz w:val="22"/>
          <w:szCs w:val="22"/>
        </w:rPr>
        <w:t>jednotlivých částí motorického systému a možnosti terapie (neurologické vyšetření používané fyzioterapeutem).</w:t>
      </w:r>
    </w:p>
    <w:p w14:paraId="3C883347" w14:textId="77777777" w:rsidR="009C573A" w:rsidRPr="00841073" w:rsidRDefault="009C573A" w:rsidP="00B268C5">
      <w:pPr>
        <w:spacing w:before="11" w:line="280" w:lineRule="exact"/>
        <w:jc w:val="both"/>
        <w:rPr>
          <w:rStyle w:val="dn"/>
          <w:color w:val="auto"/>
          <w:sz w:val="28"/>
          <w:szCs w:val="28"/>
        </w:rPr>
      </w:pPr>
    </w:p>
    <w:p w14:paraId="5023F4AC" w14:textId="77777777" w:rsidR="009C573A" w:rsidRPr="00841073" w:rsidRDefault="004D17DA" w:rsidP="00B268C5">
      <w:pPr>
        <w:pStyle w:val="Nadpis11"/>
        <w:numPr>
          <w:ilvl w:val="0"/>
          <w:numId w:val="19"/>
        </w:numPr>
        <w:spacing w:line="274" w:lineRule="exact"/>
        <w:jc w:val="both"/>
        <w:outlineLvl w:val="9"/>
        <w:rPr>
          <w:b w:val="0"/>
          <w:bCs w:val="0"/>
          <w:color w:val="auto"/>
        </w:rPr>
      </w:pPr>
      <w:r w:rsidRPr="00841073">
        <w:rPr>
          <w:rStyle w:val="dn"/>
          <w:color w:val="auto"/>
        </w:rPr>
        <w:t>část speciální</w:t>
      </w:r>
    </w:p>
    <w:p w14:paraId="0E6E4813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v pediatrii.</w:t>
      </w:r>
    </w:p>
    <w:p w14:paraId="37CFAF5C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v chirurgii.</w:t>
      </w:r>
    </w:p>
    <w:p w14:paraId="35872793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nemocných s funkčními hybnými poruchami.</w:t>
      </w:r>
    </w:p>
    <w:p w14:paraId="1D06135D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se zánětlivým onemocněním páteře (ankylozující spondylitida).</w:t>
      </w:r>
    </w:p>
    <w:p w14:paraId="0D218BEA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interních onemocnění.</w:t>
      </w:r>
    </w:p>
    <w:p w14:paraId="5B013B2A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po amputacích HK a DK.</w:t>
      </w:r>
    </w:p>
    <w:p w14:paraId="5947AC13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s mozečkovým syndromem.</w:t>
      </w:r>
    </w:p>
    <w:p w14:paraId="2DA12B5F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s periferní parézou.</w:t>
      </w:r>
    </w:p>
    <w:p w14:paraId="1B09A684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s cévní mozkovou příhodou.</w:t>
      </w:r>
    </w:p>
    <w:p w14:paraId="5C45E8F9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s ICHS, fyzioterapie kardiaků.</w:t>
      </w:r>
    </w:p>
    <w:p w14:paraId="01077C31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s hypertenzí.</w:t>
      </w:r>
    </w:p>
    <w:p w14:paraId="17340E37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s extrapyramidovým syndromem.</w:t>
      </w:r>
    </w:p>
    <w:p w14:paraId="4312001D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s míšní lézí.</w:t>
      </w:r>
    </w:p>
    <w:p w14:paraId="249B3D5A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v pneumologii – respirační fyzioterapie.</w:t>
      </w:r>
    </w:p>
    <w:p w14:paraId="728D7B8F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 xml:space="preserve">Fyzioterapeutické postupy používané fyzioterapeutem u pacientů s degenerativními kloubními </w:t>
      </w:r>
      <w:r w:rsidRPr="00DD6C3B">
        <w:rPr>
          <w:color w:val="auto"/>
        </w:rPr>
        <w:lastRenderedPageBreak/>
        <w:t>chorobami (artrózy).</w:t>
      </w:r>
    </w:p>
    <w:p w14:paraId="38CA234C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se zánětlivými kloubními poruchami (RA).</w:t>
      </w:r>
    </w:p>
    <w:p w14:paraId="3DB8E84F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v ortopedii.</w:t>
      </w:r>
    </w:p>
    <w:p w14:paraId="79B50666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v gynekologii.</w:t>
      </w:r>
    </w:p>
    <w:p w14:paraId="30C35FE1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v geriatrii.</w:t>
      </w:r>
    </w:p>
    <w:p w14:paraId="52421912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na ARO a JIP.</w:t>
      </w:r>
    </w:p>
    <w:p w14:paraId="4CC8BBAD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po hrudních a břišních operacích.</w:t>
      </w:r>
    </w:p>
    <w:p w14:paraId="4BD4CA84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s VDT a skoliózou.</w:t>
      </w:r>
    </w:p>
    <w:p w14:paraId="3D6A0EA8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Fyzioterapeutické postupy používané fyzioterapeutem u pacientů s vertebrogenními poruchami.</w:t>
      </w:r>
    </w:p>
    <w:p w14:paraId="28C121AB" w14:textId="77777777" w:rsidR="00DD6C3B" w:rsidRPr="00DD6C3B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>Preventivní postupy ve fyzioterapii, ergonomické aspekty z pohledu fyzioterapeuta</w:t>
      </w:r>
      <w:r w:rsidR="00B268C5">
        <w:rPr>
          <w:color w:val="auto"/>
        </w:rPr>
        <w:t>.</w:t>
      </w:r>
    </w:p>
    <w:p w14:paraId="14356069" w14:textId="77777777" w:rsidR="00DD6C3B" w:rsidRPr="00B268C5" w:rsidRDefault="00DD6C3B" w:rsidP="00B268C5">
      <w:pPr>
        <w:pStyle w:val="Zkladntext"/>
        <w:numPr>
          <w:ilvl w:val="0"/>
          <w:numId w:val="21"/>
        </w:numPr>
        <w:ind w:left="567" w:hanging="425"/>
        <w:jc w:val="both"/>
        <w:rPr>
          <w:color w:val="auto"/>
        </w:rPr>
      </w:pPr>
      <w:r w:rsidRPr="00DD6C3B">
        <w:rPr>
          <w:color w:val="auto"/>
        </w:rPr>
        <w:t xml:space="preserve">Terapeutické postupy používané ve fyzioterapii </w:t>
      </w:r>
      <w:r w:rsidR="00B268C5">
        <w:rPr>
          <w:color w:val="auto"/>
        </w:rPr>
        <w:t>–</w:t>
      </w:r>
      <w:r w:rsidRPr="00DD6C3B">
        <w:rPr>
          <w:color w:val="auto"/>
        </w:rPr>
        <w:t xml:space="preserve"> obecně, dělení fyzioterapeutických</w:t>
      </w:r>
      <w:r w:rsidRPr="00B268C5">
        <w:rPr>
          <w:color w:val="auto"/>
        </w:rPr>
        <w:t xml:space="preserve"> postupů, možnosti využití těchto postupů v jednotlivých klinických oborech.</w:t>
      </w:r>
    </w:p>
    <w:p w14:paraId="5EC053F7" w14:textId="77777777" w:rsidR="009C573A" w:rsidRPr="00841073" w:rsidRDefault="009C573A" w:rsidP="00B268C5">
      <w:pPr>
        <w:pStyle w:val="Zkladntext"/>
        <w:spacing w:line="274" w:lineRule="exact"/>
        <w:ind w:left="567" w:firstLine="0"/>
        <w:jc w:val="both"/>
        <w:rPr>
          <w:rStyle w:val="dn"/>
          <w:color w:val="auto"/>
          <w:sz w:val="30"/>
          <w:szCs w:val="30"/>
        </w:rPr>
      </w:pPr>
    </w:p>
    <w:p w14:paraId="136210F0" w14:textId="77777777" w:rsidR="009C573A" w:rsidRPr="00841073" w:rsidRDefault="00D22A76" w:rsidP="00B268C5">
      <w:pPr>
        <w:pStyle w:val="Nadpis11"/>
        <w:numPr>
          <w:ilvl w:val="0"/>
          <w:numId w:val="22"/>
        </w:numPr>
        <w:spacing w:line="275" w:lineRule="exact"/>
        <w:jc w:val="both"/>
        <w:outlineLvl w:val="9"/>
        <w:rPr>
          <w:b w:val="0"/>
          <w:bCs w:val="0"/>
          <w:color w:val="auto"/>
        </w:rPr>
      </w:pPr>
      <w:r>
        <w:rPr>
          <w:rStyle w:val="dn"/>
          <w:color w:val="auto"/>
        </w:rPr>
        <w:t>část fyzikální terapie</w:t>
      </w:r>
    </w:p>
    <w:p w14:paraId="34307160" w14:textId="77777777" w:rsidR="00AA16FC" w:rsidRPr="00AA16FC" w:rsidRDefault="00AA16FC" w:rsidP="00B268C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Obecné kontraindikace fyzikální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terapie.</w:t>
      </w:r>
    </w:p>
    <w:p w14:paraId="417A2D77" w14:textId="77777777" w:rsidR="00AA16FC" w:rsidRPr="00AA16FC" w:rsidRDefault="00AA16FC" w:rsidP="00B268C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Zásady bezpečnosti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při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aplikaci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fyzikální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terapie.</w:t>
      </w:r>
    </w:p>
    <w:p w14:paraId="072F13E9" w14:textId="77777777" w:rsidR="00AA16FC" w:rsidRPr="00AA16FC" w:rsidRDefault="00AA16FC" w:rsidP="00B268C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Balneologie a její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význam v moderní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léčebné rehabilitaci.</w:t>
      </w:r>
    </w:p>
    <w:p w14:paraId="341B97C7" w14:textId="77777777" w:rsidR="00AA16FC" w:rsidRPr="00AA16FC" w:rsidRDefault="00AA16FC" w:rsidP="00B268C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Mechanismus účinků fyzikální terapie a dané procedury (analgetický, myorelaxační)</w:t>
      </w:r>
    </w:p>
    <w:p w14:paraId="219A87BC" w14:textId="77777777" w:rsidR="00AA16FC" w:rsidRPr="00AA16FC" w:rsidRDefault="00AA16FC" w:rsidP="00B268C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Druhy termopozitivních procedur, teplotní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tolerance, účinky na organismus.</w:t>
      </w:r>
    </w:p>
    <w:p w14:paraId="4055F3FD" w14:textId="77777777" w:rsidR="00AA16FC" w:rsidRPr="00AA16FC" w:rsidRDefault="00AA16FC" w:rsidP="00B268C5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Mechanismus účinků fyzikální terapie a dané procedury (myostimulační, trofotropní).</w:t>
      </w:r>
    </w:p>
    <w:p w14:paraId="3C7E0FB2" w14:textId="77777777" w:rsidR="00AA16FC" w:rsidRPr="00AA16FC" w:rsidRDefault="00AA16FC" w:rsidP="00B268C5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Mechanismus účinků fyzikální terapie a dané procedury (antiedematozní, dispersní).</w:t>
      </w:r>
    </w:p>
    <w:p w14:paraId="4B2CF0E3" w14:textId="77777777" w:rsidR="00AA16FC" w:rsidRPr="00AA16FC" w:rsidRDefault="00AA16FC" w:rsidP="00B268C5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Vztah frekvence a intenzity elektrického proudu k očekávaným účinkům.</w:t>
      </w:r>
    </w:p>
    <w:p w14:paraId="16220A69" w14:textId="77777777" w:rsidR="00AA16FC" w:rsidRPr="00AA16FC" w:rsidRDefault="00AA16FC" w:rsidP="00B268C5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Terapie nízkofrekvenčními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proudy, DD proudy, Träbertův proud, mechanismus účinku, využití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ve fyzioterapii.</w:t>
      </w:r>
    </w:p>
    <w:p w14:paraId="32F61EBC" w14:textId="77777777" w:rsidR="002F02FB" w:rsidRDefault="00AA16FC" w:rsidP="00B268C5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Terapie nízkofrekvenčními proudy, TENS proudy, mechanismus účinku, využití ve fyzioterapii.</w:t>
      </w:r>
    </w:p>
    <w:p w14:paraId="2705DBCE" w14:textId="77777777" w:rsidR="00AA16FC" w:rsidRPr="00AA16FC" w:rsidRDefault="00AA16FC" w:rsidP="00B268C5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2F02FB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Terapie středofrekvenčními</w:t>
      </w:r>
      <w:r w:rsidRPr="002F02FB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2F02FB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proudy, druhy aplikací</w:t>
      </w:r>
      <w:r w:rsidRPr="002F02FB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2F02FB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a jejich využití</w:t>
      </w:r>
      <w:r w:rsidRPr="002F02FB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2F02FB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ve fyzioterapii.</w:t>
      </w:r>
    </w:p>
    <w:p w14:paraId="26CE2895" w14:textId="77777777" w:rsidR="00AA16FC" w:rsidRPr="00AA16FC" w:rsidRDefault="00AA16FC" w:rsidP="00B268C5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Magnetoterapie – nízkofrekvenční, vysokoindukční, mechanismus účinku, aplikátory, indikace, kontraindikace.</w:t>
      </w:r>
    </w:p>
    <w:p w14:paraId="4DF79F30" w14:textId="77777777" w:rsidR="00AA16FC" w:rsidRPr="00AA16FC" w:rsidRDefault="00AA16FC" w:rsidP="00B268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Léčebný ultrazvuk,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princip vzniku,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mechanizmus účinku, indikace, kontraindikace.</w:t>
      </w:r>
    </w:p>
    <w:p w14:paraId="2FA2E415" w14:textId="77777777" w:rsidR="00AA16FC" w:rsidRPr="00AA16FC" w:rsidRDefault="00AA16FC" w:rsidP="00B268C5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Fototerapie polarizovaným zářením, indikace, kontraindikace.</w:t>
      </w:r>
    </w:p>
    <w:p w14:paraId="1714C5D5" w14:textId="77777777" w:rsidR="00AA16FC" w:rsidRPr="00AA16FC" w:rsidRDefault="00AA16FC" w:rsidP="00B268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Fototerapie nepolarizovaným zářením, indikace, kontraindikace.</w:t>
      </w:r>
    </w:p>
    <w:p w14:paraId="12F64BCE" w14:textId="77777777" w:rsidR="00AA16FC" w:rsidRPr="00AA16FC" w:rsidRDefault="00AA16FC" w:rsidP="00B268C5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Elektrodiagnostika ve fyzikální terapii (Hoorweg-Weissova křivka).</w:t>
      </w:r>
    </w:p>
    <w:p w14:paraId="0DC6E5FF" w14:textId="77777777" w:rsidR="00AA16FC" w:rsidRPr="00AA16FC" w:rsidRDefault="00AA16FC" w:rsidP="00B268C5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Hydroterapie, druhy procedur, podstata, účinky, indikace a kontraindikace.</w:t>
      </w:r>
    </w:p>
    <w:p w14:paraId="2272180B" w14:textId="77777777" w:rsidR="00AA16FC" w:rsidRPr="00AA16FC" w:rsidRDefault="00AA16FC" w:rsidP="00B268C5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Galvanoterapie, podstata, intenzita, účinky, indikace a kontraindikace.</w:t>
      </w:r>
    </w:p>
    <w:p w14:paraId="0E111E83" w14:textId="77777777" w:rsidR="00AA16FC" w:rsidRPr="00AA16FC" w:rsidRDefault="00AA16FC" w:rsidP="00B268C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Subakvální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masáž, provedení, teplota vody, indikace, kontraindikace.</w:t>
      </w:r>
    </w:p>
    <w:p w14:paraId="41CC4A20" w14:textId="77777777" w:rsidR="00AA16FC" w:rsidRPr="00AA16FC" w:rsidRDefault="00AA16FC" w:rsidP="00B268C5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Elektrostimulace – přímý myostimulační účinek.</w:t>
      </w:r>
    </w:p>
    <w:p w14:paraId="554492DA" w14:textId="77777777" w:rsidR="00AA16FC" w:rsidRPr="00AA16FC" w:rsidRDefault="00AA16FC" w:rsidP="00B268C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Uhličitá a jodová koupel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– složení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vody, účinky, vhodné dg, indikace a kontraindikace.</w:t>
      </w:r>
    </w:p>
    <w:p w14:paraId="42C29E3F" w14:textId="77777777" w:rsidR="00AA16FC" w:rsidRPr="00AA16FC" w:rsidRDefault="00AA16FC" w:rsidP="00B268C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Terapie rázovou vlnou.</w:t>
      </w:r>
    </w:p>
    <w:p w14:paraId="3F3DA3B0" w14:textId="77777777" w:rsidR="00AA16FC" w:rsidRPr="00AA16FC" w:rsidRDefault="00AA16FC" w:rsidP="00B268C5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Účinky a indikace negativní</w:t>
      </w:r>
      <w:r w:rsidRPr="00AA16FC">
        <w:rPr>
          <w:rFonts w:eastAsia="Arial Unicode MS" w:cs="Arial Unicode MS"/>
          <w:color w:val="auto"/>
          <w:spacing w:val="-1"/>
          <w:sz w:val="22"/>
          <w:szCs w:val="22"/>
          <w:bdr w:val="none" w:sz="0" w:space="0" w:color="auto"/>
        </w:rPr>
        <w:t xml:space="preserve"> </w:t>
      </w: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termoterapie.</w:t>
      </w:r>
    </w:p>
    <w:p w14:paraId="3ABD77BF" w14:textId="77777777" w:rsidR="00AA16FC" w:rsidRPr="00AA16FC" w:rsidRDefault="00AA16FC" w:rsidP="00B268C5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Kombinovaná terapie (UZ + elektroterapie), indikace, kontraindikace, mechanismus účinku.</w:t>
      </w:r>
    </w:p>
    <w:p w14:paraId="11A7A7F1" w14:textId="77777777" w:rsidR="00AA16FC" w:rsidRPr="00AA16FC" w:rsidRDefault="00AA16FC" w:rsidP="00B268C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Arial Unicode MS" w:cs="Arial Unicode MS"/>
          <w:color w:val="auto"/>
          <w:sz w:val="22"/>
          <w:szCs w:val="22"/>
          <w:bdr w:val="none" w:sz="0" w:space="0" w:color="auto"/>
        </w:rPr>
      </w:pPr>
      <w:r w:rsidRPr="00AA16FC">
        <w:rPr>
          <w:rFonts w:eastAsia="Arial Unicode MS" w:cs="Arial Unicode MS"/>
          <w:color w:val="auto"/>
          <w:sz w:val="22"/>
          <w:szCs w:val="22"/>
          <w:bdr w:val="none" w:sz="0" w:space="0" w:color="auto"/>
        </w:rPr>
        <w:t>Mechanoterapie, vakuum – kompresivní terapie, indikace a kontraindikace.</w:t>
      </w:r>
    </w:p>
    <w:p w14:paraId="67E27BF3" w14:textId="77777777" w:rsidR="009C573A" w:rsidRPr="00841073" w:rsidRDefault="009C573A" w:rsidP="00B268C5">
      <w:pPr>
        <w:spacing w:before="4" w:line="320" w:lineRule="exact"/>
        <w:jc w:val="both"/>
        <w:rPr>
          <w:rStyle w:val="dn"/>
          <w:color w:val="auto"/>
          <w:sz w:val="32"/>
          <w:szCs w:val="32"/>
        </w:rPr>
      </w:pPr>
    </w:p>
    <w:p w14:paraId="76BA0A57" w14:textId="77777777" w:rsidR="00B268C5" w:rsidRDefault="00B268C5" w:rsidP="00B268C5">
      <w:pPr>
        <w:pStyle w:val="Nadpis11"/>
        <w:ind w:left="183"/>
        <w:jc w:val="both"/>
        <w:outlineLvl w:val="9"/>
        <w:rPr>
          <w:rStyle w:val="dn"/>
          <w:color w:val="auto"/>
        </w:rPr>
      </w:pPr>
    </w:p>
    <w:p w14:paraId="5A2BAF7A" w14:textId="77777777" w:rsidR="009C573A" w:rsidRPr="00841073" w:rsidRDefault="004D17DA" w:rsidP="00B268C5">
      <w:pPr>
        <w:pStyle w:val="Nadpis11"/>
        <w:ind w:left="183"/>
        <w:jc w:val="both"/>
        <w:outlineLvl w:val="9"/>
        <w:rPr>
          <w:rStyle w:val="dn"/>
          <w:b w:val="0"/>
          <w:bCs w:val="0"/>
          <w:color w:val="auto"/>
        </w:rPr>
      </w:pPr>
      <w:r w:rsidRPr="00841073">
        <w:rPr>
          <w:rStyle w:val="dn"/>
          <w:color w:val="auto"/>
        </w:rPr>
        <w:t>TEMA</w:t>
      </w:r>
      <w:r w:rsidR="00963A27">
        <w:rPr>
          <w:rStyle w:val="dn"/>
          <w:color w:val="auto"/>
        </w:rPr>
        <w:t>TICKÉ OKRUHY K SZZ Z PŘEDMĚTU K</w:t>
      </w:r>
      <w:r w:rsidR="00963A27" w:rsidRPr="00841073">
        <w:rPr>
          <w:rStyle w:val="dn"/>
          <w:color w:val="auto"/>
        </w:rPr>
        <w:t>linické obory</w:t>
      </w:r>
    </w:p>
    <w:p w14:paraId="58F7CF88" w14:textId="77777777" w:rsidR="009C573A" w:rsidRPr="00841073" w:rsidRDefault="009C573A" w:rsidP="00B268C5">
      <w:pPr>
        <w:pStyle w:val="Zkladntext"/>
        <w:tabs>
          <w:tab w:val="left" w:pos="567"/>
        </w:tabs>
        <w:spacing w:before="1" w:line="252" w:lineRule="exact"/>
        <w:ind w:left="543" w:firstLine="0"/>
        <w:jc w:val="both"/>
        <w:rPr>
          <w:rStyle w:val="dn"/>
          <w:color w:val="auto"/>
        </w:rPr>
      </w:pPr>
    </w:p>
    <w:p w14:paraId="35E18A0B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Diferenciální diagnostika ikterů.</w:t>
      </w:r>
    </w:p>
    <w:p w14:paraId="2879A895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before="1"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Diferenciální diagnostika anorexie, nauzey, zvracení.</w:t>
      </w:r>
    </w:p>
    <w:p w14:paraId="5E4514C6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Diferenciální diagnostika bezvědomí.</w:t>
      </w:r>
    </w:p>
    <w:p w14:paraId="1B3AD60F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Diferenciální diagnostika krvácení.</w:t>
      </w:r>
    </w:p>
    <w:p w14:paraId="3B32C708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before="1"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Diferenciální diagnostika otoků.</w:t>
      </w:r>
    </w:p>
    <w:p w14:paraId="260A3F9F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Diferenciální diagnostika dušnosti.</w:t>
      </w:r>
    </w:p>
    <w:p w14:paraId="723775B3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before="1"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Poruchy srdeční</w:t>
      </w:r>
      <w:r w:rsidRPr="00841073">
        <w:rPr>
          <w:rStyle w:val="dn"/>
          <w:color w:val="auto"/>
          <w:spacing w:val="-1"/>
        </w:rPr>
        <w:t xml:space="preserve"> </w:t>
      </w:r>
      <w:r w:rsidRPr="00841073">
        <w:rPr>
          <w:rStyle w:val="dn"/>
          <w:color w:val="auto"/>
        </w:rPr>
        <w:t>rytmu. Myokarditidy.</w:t>
      </w:r>
    </w:p>
    <w:p w14:paraId="54AB440B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Ischemická choroba srdeční, angina pectoris.</w:t>
      </w:r>
    </w:p>
    <w:p w14:paraId="495E491D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before="1"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Akutní</w:t>
      </w:r>
      <w:r w:rsidRPr="00841073">
        <w:rPr>
          <w:rStyle w:val="dn"/>
          <w:color w:val="auto"/>
          <w:spacing w:val="-1"/>
        </w:rPr>
        <w:t xml:space="preserve"> </w:t>
      </w:r>
      <w:r w:rsidRPr="00841073">
        <w:rPr>
          <w:rStyle w:val="dn"/>
          <w:color w:val="auto"/>
        </w:rPr>
        <w:t>infarkt</w:t>
      </w:r>
      <w:r w:rsidRPr="00841073">
        <w:rPr>
          <w:rStyle w:val="dn"/>
          <w:color w:val="auto"/>
          <w:spacing w:val="-1"/>
        </w:rPr>
        <w:t xml:space="preserve"> </w:t>
      </w:r>
      <w:r w:rsidRPr="00841073">
        <w:rPr>
          <w:rStyle w:val="dn"/>
          <w:color w:val="auto"/>
        </w:rPr>
        <w:t>myokardu. Kardiopulmonální</w:t>
      </w:r>
      <w:r w:rsidRPr="00841073">
        <w:rPr>
          <w:rStyle w:val="dn"/>
          <w:color w:val="auto"/>
          <w:spacing w:val="-1"/>
        </w:rPr>
        <w:t xml:space="preserve"> </w:t>
      </w:r>
      <w:r w:rsidRPr="00841073">
        <w:rPr>
          <w:rStyle w:val="dn"/>
          <w:color w:val="auto"/>
        </w:rPr>
        <w:t>resuscitace.</w:t>
      </w:r>
    </w:p>
    <w:p w14:paraId="4127C5B0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before="1"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Hypertenze.</w:t>
      </w:r>
    </w:p>
    <w:p w14:paraId="2DD7B6D9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lastRenderedPageBreak/>
        <w:t>Onemocnění žil. Bércový vřed.</w:t>
      </w:r>
    </w:p>
    <w:p w14:paraId="478E685E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Časté klinické syndromy ve stáří.</w:t>
      </w:r>
    </w:p>
    <w:p w14:paraId="3D46A734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Pneumonie.</w:t>
      </w:r>
    </w:p>
    <w:p w14:paraId="5A89538D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Obstrukční</w:t>
      </w:r>
      <w:r w:rsidRPr="00841073">
        <w:rPr>
          <w:rStyle w:val="dn"/>
          <w:color w:val="auto"/>
          <w:spacing w:val="-1"/>
        </w:rPr>
        <w:t xml:space="preserve"> </w:t>
      </w:r>
      <w:r w:rsidRPr="00841073">
        <w:rPr>
          <w:rStyle w:val="dn"/>
          <w:color w:val="auto"/>
        </w:rPr>
        <w:t>choroba bronchopulmonální. Astma bronchiale.</w:t>
      </w:r>
    </w:p>
    <w:p w14:paraId="61572402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before="1"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Tuberkulóza.</w:t>
      </w:r>
    </w:p>
    <w:p w14:paraId="670D4E1F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before="1"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Nádory průdušek a plic. Pneumotorax.</w:t>
      </w:r>
    </w:p>
    <w:p w14:paraId="047ADC99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Nefrolitiáza a urolitiáza.</w:t>
      </w:r>
    </w:p>
    <w:p w14:paraId="786D8B2E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Glomerulonefritidy. Akutní</w:t>
      </w:r>
      <w:r w:rsidRPr="00841073">
        <w:rPr>
          <w:rStyle w:val="dn"/>
          <w:color w:val="auto"/>
          <w:spacing w:val="-1"/>
        </w:rPr>
        <w:t xml:space="preserve"> </w:t>
      </w:r>
      <w:r w:rsidRPr="00841073">
        <w:rPr>
          <w:rStyle w:val="dn"/>
          <w:color w:val="auto"/>
        </w:rPr>
        <w:t>a chronické selhání ledvin. Dialýza.</w:t>
      </w:r>
    </w:p>
    <w:p w14:paraId="1D816D5B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Vředová choroba gastrointestinálního traktu. Náhlá příhoda břišní.</w:t>
      </w:r>
    </w:p>
    <w:p w14:paraId="094D0977" w14:textId="77777777" w:rsidR="009C573A" w:rsidRPr="00841073" w:rsidRDefault="004D17DA" w:rsidP="00B268C5">
      <w:pPr>
        <w:pStyle w:val="Zkladntext"/>
        <w:numPr>
          <w:ilvl w:val="0"/>
          <w:numId w:val="25"/>
        </w:numPr>
        <w:spacing w:before="1"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Maligní</w:t>
      </w:r>
      <w:r w:rsidRPr="00841073">
        <w:rPr>
          <w:rStyle w:val="dn"/>
          <w:color w:val="auto"/>
          <w:spacing w:val="-1"/>
        </w:rPr>
        <w:t xml:space="preserve"> </w:t>
      </w:r>
      <w:r w:rsidRPr="00841073">
        <w:rPr>
          <w:rStyle w:val="dn"/>
          <w:color w:val="auto"/>
        </w:rPr>
        <w:t>onemocnění</w:t>
      </w:r>
      <w:r w:rsidRPr="00841073">
        <w:rPr>
          <w:rStyle w:val="dn"/>
          <w:color w:val="auto"/>
          <w:spacing w:val="-1"/>
        </w:rPr>
        <w:t xml:space="preserve"> </w:t>
      </w:r>
      <w:r w:rsidRPr="00841073">
        <w:rPr>
          <w:rStyle w:val="dn"/>
          <w:color w:val="auto"/>
        </w:rPr>
        <w:t>gastrointestinálního traktu.</w:t>
      </w:r>
    </w:p>
    <w:p w14:paraId="6B70BFB1" w14:textId="77777777" w:rsidR="009C573A" w:rsidRPr="00841073" w:rsidRDefault="004D17DA" w:rsidP="00B268C5">
      <w:pPr>
        <w:pStyle w:val="Zkladntext"/>
        <w:numPr>
          <w:ilvl w:val="0"/>
          <w:numId w:val="26"/>
        </w:numPr>
        <w:spacing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Cholecystolitiáza. Záněty žlučových cest. Pankreatitida.</w:t>
      </w:r>
    </w:p>
    <w:p w14:paraId="5F76E29C" w14:textId="77777777" w:rsidR="009C573A" w:rsidRPr="00841073" w:rsidRDefault="004D17DA" w:rsidP="00B268C5">
      <w:pPr>
        <w:pStyle w:val="Zkladntext"/>
        <w:numPr>
          <w:ilvl w:val="0"/>
          <w:numId w:val="26"/>
        </w:numPr>
        <w:spacing w:before="1"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Enteritidy, enterotoxikózy.</w:t>
      </w:r>
    </w:p>
    <w:p w14:paraId="6EE05781" w14:textId="77777777" w:rsidR="009C573A" w:rsidRPr="00841073" w:rsidRDefault="004D17DA" w:rsidP="00B268C5">
      <w:pPr>
        <w:pStyle w:val="Zkladntext"/>
        <w:numPr>
          <w:ilvl w:val="0"/>
          <w:numId w:val="26"/>
        </w:numPr>
        <w:spacing w:before="1"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Nemoci</w:t>
      </w:r>
      <w:r w:rsidRPr="00841073">
        <w:rPr>
          <w:rStyle w:val="dn"/>
          <w:color w:val="auto"/>
          <w:spacing w:val="-1"/>
        </w:rPr>
        <w:t xml:space="preserve"> </w:t>
      </w:r>
      <w:r w:rsidRPr="00841073">
        <w:rPr>
          <w:rStyle w:val="dn"/>
          <w:color w:val="auto"/>
        </w:rPr>
        <w:t>štítné žlázy a příštítných tělísek.</w:t>
      </w:r>
    </w:p>
    <w:p w14:paraId="2F89F217" w14:textId="77777777" w:rsidR="009C573A" w:rsidRPr="00841073" w:rsidRDefault="004D17DA" w:rsidP="00B268C5">
      <w:pPr>
        <w:pStyle w:val="Zkladntext"/>
        <w:numPr>
          <w:ilvl w:val="0"/>
          <w:numId w:val="26"/>
        </w:numPr>
        <w:spacing w:before="1"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Diabetes mellitus I. a II. typu</w:t>
      </w:r>
    </w:p>
    <w:p w14:paraId="5A192A81" w14:textId="77777777" w:rsidR="009C573A" w:rsidRPr="00841073" w:rsidRDefault="004D17DA" w:rsidP="00B268C5">
      <w:pPr>
        <w:pStyle w:val="Zkladntext"/>
        <w:numPr>
          <w:ilvl w:val="0"/>
          <w:numId w:val="26"/>
        </w:numPr>
        <w:spacing w:line="252" w:lineRule="exact"/>
        <w:jc w:val="both"/>
        <w:rPr>
          <w:color w:val="auto"/>
        </w:rPr>
      </w:pPr>
      <w:r w:rsidRPr="00841073">
        <w:rPr>
          <w:rStyle w:val="dn"/>
          <w:color w:val="auto"/>
        </w:rPr>
        <w:t>Metabolické choroby pohybového aparátu.</w:t>
      </w:r>
    </w:p>
    <w:p w14:paraId="12808204" w14:textId="77777777" w:rsidR="009C573A" w:rsidRPr="00841073" w:rsidRDefault="009C573A">
      <w:pPr>
        <w:spacing w:line="220" w:lineRule="exact"/>
        <w:rPr>
          <w:rStyle w:val="dn"/>
          <w:color w:val="auto"/>
          <w:sz w:val="22"/>
          <w:szCs w:val="22"/>
        </w:rPr>
      </w:pPr>
    </w:p>
    <w:p w14:paraId="67087D30" w14:textId="77777777" w:rsidR="009C573A" w:rsidRPr="00841073" w:rsidRDefault="009C573A">
      <w:pPr>
        <w:rPr>
          <w:rStyle w:val="dn"/>
          <w:color w:val="auto"/>
          <w:sz w:val="20"/>
          <w:szCs w:val="20"/>
        </w:rPr>
      </w:pPr>
    </w:p>
    <w:p w14:paraId="4BB77AF2" w14:textId="77777777" w:rsidR="00B417C9" w:rsidRDefault="00B417C9">
      <w:pPr>
        <w:pStyle w:val="Nadpis21"/>
        <w:ind w:left="0"/>
        <w:outlineLvl w:val="9"/>
        <w:rPr>
          <w:rStyle w:val="dn"/>
          <w:color w:val="auto"/>
        </w:rPr>
      </w:pPr>
    </w:p>
    <w:p w14:paraId="58F46DF4" w14:textId="7FD592CA" w:rsidR="00B417C9" w:rsidRDefault="00B417C9" w:rsidP="00B417C9">
      <w:pPr>
        <w:spacing w:line="200" w:lineRule="exact"/>
        <w:rPr>
          <w:rStyle w:val="dn"/>
        </w:rPr>
      </w:pPr>
      <w:r w:rsidRPr="00841073">
        <w:rPr>
          <w:rStyle w:val="dn"/>
          <w:noProof/>
          <w:color w:val="auto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9D0F57A" wp14:editId="10664987">
                <wp:simplePos x="0" y="0"/>
                <wp:positionH relativeFrom="page">
                  <wp:posOffset>884433</wp:posOffset>
                </wp:positionH>
                <wp:positionV relativeFrom="line">
                  <wp:posOffset>-277374</wp:posOffset>
                </wp:positionV>
                <wp:extent cx="5796916" cy="0"/>
                <wp:effectExtent l="0" t="0" r="0" b="0"/>
                <wp:wrapNone/>
                <wp:docPr id="1073741826" name="officeArt object" descr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916" cy="0"/>
                        </a:xfrm>
                        <a:prstGeom prst="line">
                          <a:avLst/>
                        </a:prstGeom>
                        <a:noFill/>
                        <a:ln w="737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BBEB185" id="officeArt object" o:spid="_x0000_s1026" alt="Freeform 3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" from="69.65pt,-21.85pt" to="526.1pt,-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" strokeweight=".20494mm">
                <w10:wrap anchorx="page" anchory="line"/>
              </v:line>
            </w:pict>
          </mc:Fallback>
        </mc:AlternateContent>
      </w:r>
      <w:r>
        <w:rPr>
          <w:color w:val="auto"/>
          <w:szCs w:val="20"/>
        </w:rPr>
        <w:t xml:space="preserve">Schváleno RSP Fyzioterapie dne </w:t>
      </w:r>
      <w:r w:rsidR="007D50A4">
        <w:rPr>
          <w:color w:val="auto"/>
          <w:szCs w:val="20"/>
        </w:rPr>
        <w:t>30</w:t>
      </w:r>
      <w:r>
        <w:rPr>
          <w:color w:val="auto"/>
          <w:szCs w:val="20"/>
        </w:rPr>
        <w:t>. 11. 202</w:t>
      </w:r>
      <w:r w:rsidR="007D50A4">
        <w:rPr>
          <w:color w:val="auto"/>
          <w:szCs w:val="20"/>
        </w:rPr>
        <w:t>5</w:t>
      </w:r>
      <w:r w:rsidR="00AE1278">
        <w:rPr>
          <w:color w:val="auto"/>
          <w:szCs w:val="20"/>
        </w:rPr>
        <w:t>.</w:t>
      </w:r>
    </w:p>
    <w:p w14:paraId="342B13E4" w14:textId="77777777" w:rsidR="009C573A" w:rsidRPr="00841073" w:rsidRDefault="009C573A">
      <w:pPr>
        <w:pStyle w:val="Nadpis21"/>
        <w:ind w:left="0"/>
        <w:outlineLvl w:val="9"/>
        <w:rPr>
          <w:color w:val="auto"/>
        </w:rPr>
      </w:pPr>
    </w:p>
    <w:p w14:paraId="73A6DB08" w14:textId="77777777" w:rsidR="00AE1278" w:rsidRDefault="00AE1278" w:rsidP="00AE1278">
      <w:pPr>
        <w:pStyle w:val="Nadpis21"/>
        <w:ind w:left="0"/>
        <w:outlineLvl w:val="9"/>
        <w:rPr>
          <w:rStyle w:val="dn"/>
          <w:color w:val="auto"/>
        </w:rPr>
      </w:pPr>
    </w:p>
    <w:p w14:paraId="632DAD80" w14:textId="763FFACF" w:rsidR="009C573A" w:rsidRDefault="00B417C9" w:rsidP="00AE1278">
      <w:pPr>
        <w:pStyle w:val="Nadpis21"/>
        <w:ind w:left="0"/>
        <w:outlineLvl w:val="9"/>
        <w:rPr>
          <w:color w:val="auto"/>
        </w:rPr>
      </w:pPr>
      <w:r>
        <w:rPr>
          <w:rStyle w:val="dn"/>
          <w:color w:val="auto"/>
        </w:rPr>
        <w:t xml:space="preserve">Kladně dne </w:t>
      </w:r>
      <w:r w:rsidR="00E307B2">
        <w:rPr>
          <w:color w:val="auto"/>
        </w:rPr>
        <w:t>5</w:t>
      </w:r>
      <w:r w:rsidR="00AE1278" w:rsidRPr="00AE1278">
        <w:rPr>
          <w:color w:val="auto"/>
        </w:rPr>
        <w:t>. 1. 202</w:t>
      </w:r>
      <w:r w:rsidR="00E307B2">
        <w:rPr>
          <w:color w:val="auto"/>
        </w:rPr>
        <w:t>6</w:t>
      </w:r>
    </w:p>
    <w:p w14:paraId="6A660168" w14:textId="77777777" w:rsidR="0011212F" w:rsidRDefault="0011212F">
      <w:pPr>
        <w:rPr>
          <w:color w:val="auto"/>
        </w:rPr>
      </w:pPr>
    </w:p>
    <w:p w14:paraId="6650E0EC" w14:textId="77777777" w:rsidR="009C573A" w:rsidRPr="00841073" w:rsidRDefault="009C573A">
      <w:pPr>
        <w:rPr>
          <w:color w:val="auto"/>
        </w:rPr>
      </w:pPr>
    </w:p>
    <w:p w14:paraId="47D1BE63" w14:textId="77777777" w:rsidR="00930C4A" w:rsidRDefault="00930C4A" w:rsidP="00930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rPr>
          <w:color w:val="auto"/>
          <w:spacing w:val="-1"/>
          <w:bdr w:val="none" w:sz="0" w:space="0" w:color="auto"/>
        </w:rPr>
      </w:pPr>
    </w:p>
    <w:p w14:paraId="5481B115" w14:textId="77777777" w:rsidR="00930C4A" w:rsidRPr="00930C4A" w:rsidRDefault="00930C4A" w:rsidP="00930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rPr>
          <w:color w:val="auto"/>
          <w:spacing w:val="-1"/>
          <w:bdr w:val="none" w:sz="0" w:space="0" w:color="auto"/>
        </w:rPr>
      </w:pPr>
      <w:r w:rsidRPr="00930C4A">
        <w:rPr>
          <w:color w:val="auto"/>
          <w:spacing w:val="-1"/>
          <w:bdr w:val="none" w:sz="0" w:space="0" w:color="auto"/>
        </w:rPr>
        <w:t>prof. MUDr. Jozef Rosina, Ph.D., MBA                             doc. Mgr. Zdeněk Hon, Ph.D.</w:t>
      </w:r>
    </w:p>
    <w:p w14:paraId="0E7359A9" w14:textId="77777777" w:rsidR="00930C4A" w:rsidRPr="00930C4A" w:rsidRDefault="00930C4A" w:rsidP="00930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rPr>
          <w:color w:val="auto"/>
          <w:spacing w:val="-5"/>
          <w:bdr w:val="none" w:sz="0" w:space="0" w:color="auto"/>
        </w:rPr>
      </w:pPr>
      <w:r w:rsidRPr="00930C4A">
        <w:rPr>
          <w:color w:val="auto"/>
          <w:spacing w:val="-1"/>
          <w:bdr w:val="none" w:sz="0" w:space="0" w:color="auto"/>
        </w:rPr>
        <w:t xml:space="preserve">                 děkan</w:t>
      </w:r>
      <w:r w:rsidRPr="00930C4A">
        <w:rPr>
          <w:color w:val="auto"/>
          <w:bdr w:val="none" w:sz="0" w:space="0" w:color="auto"/>
        </w:rPr>
        <w:t xml:space="preserve"> fakulty</w:t>
      </w:r>
      <w:r w:rsidRPr="00930C4A">
        <w:rPr>
          <w:color w:val="auto"/>
          <w:spacing w:val="35"/>
          <w:bdr w:val="none" w:sz="0" w:space="0" w:color="auto"/>
        </w:rPr>
        <w:t xml:space="preserve">                             </w:t>
      </w:r>
      <w:r w:rsidRPr="00930C4A">
        <w:rPr>
          <w:color w:val="auto"/>
          <w:spacing w:val="-1"/>
          <w:bdr w:val="none" w:sz="0" w:space="0" w:color="auto"/>
        </w:rPr>
        <w:t>vedoucí</w:t>
      </w:r>
      <w:r w:rsidRPr="00930C4A">
        <w:rPr>
          <w:color w:val="auto"/>
          <w:bdr w:val="none" w:sz="0" w:space="0" w:color="auto"/>
        </w:rPr>
        <w:t xml:space="preserve"> katedry</w:t>
      </w:r>
      <w:r w:rsidRPr="00930C4A">
        <w:rPr>
          <w:color w:val="auto"/>
          <w:spacing w:val="-5"/>
          <w:bdr w:val="none" w:sz="0" w:space="0" w:color="auto"/>
        </w:rPr>
        <w:t xml:space="preserve"> </w:t>
      </w:r>
      <w:r w:rsidRPr="00930C4A">
        <w:rPr>
          <w:color w:val="auto"/>
          <w:spacing w:val="-1"/>
          <w:bdr w:val="none" w:sz="0" w:space="0" w:color="auto"/>
        </w:rPr>
        <w:t xml:space="preserve">zdravotnických oborů </w:t>
      </w:r>
      <w:r w:rsidRPr="00930C4A">
        <w:rPr>
          <w:color w:val="auto"/>
          <w:spacing w:val="-1"/>
          <w:bdr w:val="none" w:sz="0" w:space="0" w:color="auto"/>
        </w:rPr>
        <w:br/>
        <w:t xml:space="preserve">                                                                                                   a ochrany obyvatelstva</w:t>
      </w:r>
    </w:p>
    <w:p w14:paraId="7A435280" w14:textId="77777777" w:rsidR="009C573A" w:rsidRPr="00FE1DC2" w:rsidRDefault="009C573A" w:rsidP="00930C4A">
      <w:pPr>
        <w:rPr>
          <w:color w:val="auto"/>
        </w:rPr>
      </w:pPr>
    </w:p>
    <w:sectPr w:rsidR="009C573A" w:rsidRPr="00FE1DC2">
      <w:headerReference w:type="default" r:id="rId7"/>
      <w:footerReference w:type="default" r:id="rId8"/>
      <w:pgSz w:w="11920" w:h="16840"/>
      <w:pgMar w:top="1340" w:right="1300" w:bottom="1134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98D9" w14:textId="77777777" w:rsidR="006672D8" w:rsidRDefault="006672D8">
      <w:r>
        <w:separator/>
      </w:r>
    </w:p>
  </w:endnote>
  <w:endnote w:type="continuationSeparator" w:id="0">
    <w:p w14:paraId="3C4E9798" w14:textId="77777777" w:rsidR="006672D8" w:rsidRDefault="0066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1EB" w14:textId="77777777" w:rsidR="009C573A" w:rsidRDefault="009C573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A2DF" w14:textId="77777777" w:rsidR="006672D8" w:rsidRDefault="006672D8">
      <w:r>
        <w:separator/>
      </w:r>
    </w:p>
  </w:footnote>
  <w:footnote w:type="continuationSeparator" w:id="0">
    <w:p w14:paraId="4CDE3F94" w14:textId="77777777" w:rsidR="006672D8" w:rsidRDefault="0066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E7B4" w14:textId="77777777" w:rsidR="009C573A" w:rsidRDefault="009C573A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F0"/>
    <w:multiLevelType w:val="hybridMultilevel"/>
    <w:tmpl w:val="07F83674"/>
    <w:styleLink w:val="Importovanstyl2"/>
    <w:lvl w:ilvl="0" w:tplc="80F26BB4">
      <w:start w:val="1"/>
      <w:numFmt w:val="bullet"/>
      <w:lvlText w:val="•"/>
      <w:lvlJc w:val="left"/>
      <w:pPr>
        <w:tabs>
          <w:tab w:val="left" w:pos="836"/>
        </w:tabs>
        <w:ind w:left="33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6D2660C">
      <w:start w:val="1"/>
      <w:numFmt w:val="bullet"/>
      <w:lvlText w:val="·"/>
      <w:lvlJc w:val="left"/>
      <w:pPr>
        <w:tabs>
          <w:tab w:val="left" w:pos="836"/>
        </w:tabs>
        <w:ind w:left="83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8CE02">
      <w:start w:val="1"/>
      <w:numFmt w:val="bullet"/>
      <w:lvlText w:val="·"/>
      <w:lvlJc w:val="left"/>
      <w:pPr>
        <w:tabs>
          <w:tab w:val="left" w:pos="836"/>
        </w:tabs>
        <w:ind w:left="1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78C476">
      <w:start w:val="1"/>
      <w:numFmt w:val="bullet"/>
      <w:lvlText w:val="·"/>
      <w:lvlJc w:val="left"/>
      <w:pPr>
        <w:tabs>
          <w:tab w:val="left" w:pos="836"/>
        </w:tabs>
        <w:ind w:left="27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C87F6C">
      <w:start w:val="1"/>
      <w:numFmt w:val="bullet"/>
      <w:lvlText w:val="·"/>
      <w:lvlJc w:val="left"/>
      <w:pPr>
        <w:tabs>
          <w:tab w:val="left" w:pos="836"/>
        </w:tabs>
        <w:ind w:left="36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92D53C">
      <w:start w:val="1"/>
      <w:numFmt w:val="bullet"/>
      <w:lvlText w:val="·"/>
      <w:lvlJc w:val="left"/>
      <w:pPr>
        <w:tabs>
          <w:tab w:val="left" w:pos="836"/>
        </w:tabs>
        <w:ind w:left="4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E13E8">
      <w:start w:val="1"/>
      <w:numFmt w:val="bullet"/>
      <w:lvlText w:val="·"/>
      <w:lvlJc w:val="left"/>
      <w:pPr>
        <w:tabs>
          <w:tab w:val="left" w:pos="836"/>
        </w:tabs>
        <w:ind w:left="554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D207F6">
      <w:start w:val="1"/>
      <w:numFmt w:val="bullet"/>
      <w:lvlText w:val="·"/>
      <w:lvlJc w:val="left"/>
      <w:pPr>
        <w:tabs>
          <w:tab w:val="left" w:pos="836"/>
        </w:tabs>
        <w:ind w:left="64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A853BC">
      <w:start w:val="1"/>
      <w:numFmt w:val="bullet"/>
      <w:lvlText w:val="·"/>
      <w:lvlJc w:val="left"/>
      <w:pPr>
        <w:tabs>
          <w:tab w:val="left" w:pos="836"/>
        </w:tabs>
        <w:ind w:left="74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4A09EC"/>
    <w:multiLevelType w:val="hybridMultilevel"/>
    <w:tmpl w:val="CE88C0C0"/>
    <w:numStyleLink w:val="Importovanstyl7"/>
  </w:abstractNum>
  <w:abstractNum w:abstractNumId="2" w15:restartNumberingAfterBreak="0">
    <w:nsid w:val="09106D2B"/>
    <w:multiLevelType w:val="hybridMultilevel"/>
    <w:tmpl w:val="FC366354"/>
    <w:numStyleLink w:val="Importovanstyl4"/>
  </w:abstractNum>
  <w:abstractNum w:abstractNumId="3" w15:restartNumberingAfterBreak="0">
    <w:nsid w:val="12882501"/>
    <w:multiLevelType w:val="hybridMultilevel"/>
    <w:tmpl w:val="BC9AF464"/>
    <w:styleLink w:val="Importovanstyl9"/>
    <w:lvl w:ilvl="0" w:tplc="6ABAD3B0">
      <w:start w:val="1"/>
      <w:numFmt w:val="decimal"/>
      <w:lvlText w:val="%1."/>
      <w:lvlJc w:val="left"/>
      <w:pPr>
        <w:tabs>
          <w:tab w:val="left" w:pos="567"/>
        </w:tabs>
        <w:ind w:left="5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CA32DA">
      <w:start w:val="1"/>
      <w:numFmt w:val="lowerLetter"/>
      <w:lvlText w:val="%2."/>
      <w:lvlJc w:val="left"/>
      <w:pPr>
        <w:tabs>
          <w:tab w:val="left" w:pos="567"/>
        </w:tabs>
        <w:ind w:left="173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2E4602">
      <w:start w:val="1"/>
      <w:numFmt w:val="lowerRoman"/>
      <w:lvlText w:val="%3."/>
      <w:lvlJc w:val="left"/>
      <w:pPr>
        <w:tabs>
          <w:tab w:val="left" w:pos="567"/>
        </w:tabs>
        <w:ind w:left="24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42C2E">
      <w:start w:val="1"/>
      <w:numFmt w:val="decimal"/>
      <w:lvlText w:val="%4."/>
      <w:lvlJc w:val="left"/>
      <w:pPr>
        <w:tabs>
          <w:tab w:val="left" w:pos="567"/>
        </w:tabs>
        <w:ind w:left="317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6ADF6">
      <w:start w:val="1"/>
      <w:numFmt w:val="lowerLetter"/>
      <w:lvlText w:val="%5."/>
      <w:lvlJc w:val="left"/>
      <w:pPr>
        <w:tabs>
          <w:tab w:val="left" w:pos="567"/>
        </w:tabs>
        <w:ind w:left="389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D6FA80">
      <w:start w:val="1"/>
      <w:numFmt w:val="lowerRoman"/>
      <w:lvlText w:val="%6."/>
      <w:lvlJc w:val="left"/>
      <w:pPr>
        <w:tabs>
          <w:tab w:val="left" w:pos="567"/>
        </w:tabs>
        <w:ind w:left="461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E6C618">
      <w:start w:val="1"/>
      <w:numFmt w:val="decimal"/>
      <w:lvlText w:val="%7."/>
      <w:lvlJc w:val="left"/>
      <w:pPr>
        <w:tabs>
          <w:tab w:val="left" w:pos="567"/>
        </w:tabs>
        <w:ind w:left="533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785066">
      <w:start w:val="1"/>
      <w:numFmt w:val="lowerLetter"/>
      <w:lvlText w:val="%8."/>
      <w:lvlJc w:val="left"/>
      <w:pPr>
        <w:tabs>
          <w:tab w:val="left" w:pos="567"/>
        </w:tabs>
        <w:ind w:left="605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A84994">
      <w:start w:val="1"/>
      <w:numFmt w:val="lowerRoman"/>
      <w:lvlText w:val="%9."/>
      <w:lvlJc w:val="left"/>
      <w:pPr>
        <w:tabs>
          <w:tab w:val="left" w:pos="567"/>
        </w:tabs>
        <w:ind w:left="677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6E393D"/>
    <w:multiLevelType w:val="hybridMultilevel"/>
    <w:tmpl w:val="42A4F220"/>
    <w:styleLink w:val="Importovanstyl1"/>
    <w:lvl w:ilvl="0" w:tplc="7D6AAB4A">
      <w:start w:val="1"/>
      <w:numFmt w:val="bullet"/>
      <w:lvlText w:val="▪"/>
      <w:lvlJc w:val="left"/>
      <w:pPr>
        <w:tabs>
          <w:tab w:val="left" w:pos="837"/>
        </w:tabs>
        <w:ind w:left="8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3CE862">
      <w:start w:val="1"/>
      <w:numFmt w:val="bullet"/>
      <w:lvlText w:val="•"/>
      <w:lvlJc w:val="left"/>
      <w:pPr>
        <w:tabs>
          <w:tab w:val="left" w:pos="837"/>
        </w:tabs>
        <w:ind w:left="168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CCE440">
      <w:start w:val="1"/>
      <w:numFmt w:val="bullet"/>
      <w:lvlText w:val="•"/>
      <w:lvlJc w:val="left"/>
      <w:pPr>
        <w:tabs>
          <w:tab w:val="left" w:pos="837"/>
        </w:tabs>
        <w:ind w:left="253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3C5958">
      <w:start w:val="1"/>
      <w:numFmt w:val="bullet"/>
      <w:lvlText w:val="•"/>
      <w:lvlJc w:val="left"/>
      <w:pPr>
        <w:tabs>
          <w:tab w:val="left" w:pos="837"/>
        </w:tabs>
        <w:ind w:left="337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1AD09A">
      <w:start w:val="1"/>
      <w:numFmt w:val="bullet"/>
      <w:lvlText w:val="•"/>
      <w:lvlJc w:val="left"/>
      <w:pPr>
        <w:tabs>
          <w:tab w:val="left" w:pos="837"/>
        </w:tabs>
        <w:ind w:left="422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CAB46">
      <w:start w:val="1"/>
      <w:numFmt w:val="bullet"/>
      <w:lvlText w:val="•"/>
      <w:lvlJc w:val="left"/>
      <w:pPr>
        <w:tabs>
          <w:tab w:val="left" w:pos="837"/>
        </w:tabs>
        <w:ind w:left="5071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14569A">
      <w:start w:val="1"/>
      <w:numFmt w:val="bullet"/>
      <w:lvlText w:val="•"/>
      <w:lvlJc w:val="left"/>
      <w:pPr>
        <w:tabs>
          <w:tab w:val="left" w:pos="837"/>
        </w:tabs>
        <w:ind w:left="591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489EDC">
      <w:start w:val="1"/>
      <w:numFmt w:val="bullet"/>
      <w:lvlText w:val="•"/>
      <w:lvlJc w:val="left"/>
      <w:pPr>
        <w:tabs>
          <w:tab w:val="left" w:pos="837"/>
        </w:tabs>
        <w:ind w:left="6765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F8A156">
      <w:start w:val="1"/>
      <w:numFmt w:val="bullet"/>
      <w:lvlText w:val="•"/>
      <w:lvlJc w:val="left"/>
      <w:pPr>
        <w:tabs>
          <w:tab w:val="left" w:pos="837"/>
        </w:tabs>
        <w:ind w:left="7612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5A2DA4"/>
    <w:multiLevelType w:val="multilevel"/>
    <w:tmpl w:val="7394585A"/>
    <w:lvl w:ilvl="0">
      <w:start w:val="1"/>
      <w:numFmt w:val="decimal"/>
      <w:lvlText w:val="%1."/>
      <w:lvlJc w:val="left"/>
      <w:pPr>
        <w:tabs>
          <w:tab w:val="num" w:pos="524"/>
        </w:tabs>
        <w:ind w:left="52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24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524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524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524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524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24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24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524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52339C8"/>
    <w:multiLevelType w:val="hybridMultilevel"/>
    <w:tmpl w:val="CE88C0C0"/>
    <w:styleLink w:val="Importovanstyl7"/>
    <w:lvl w:ilvl="0" w:tplc="1460E7D0">
      <w:start w:val="1"/>
      <w:numFmt w:val="decimal"/>
      <w:lvlText w:val="%1."/>
      <w:lvlJc w:val="left"/>
      <w:pPr>
        <w:ind w:left="851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3A9CC8">
      <w:start w:val="1"/>
      <w:numFmt w:val="lowerLetter"/>
      <w:lvlText w:val="%2."/>
      <w:lvlJc w:val="left"/>
      <w:pPr>
        <w:ind w:left="1571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BAFB9A">
      <w:start w:val="1"/>
      <w:numFmt w:val="lowerRoman"/>
      <w:lvlText w:val="%3."/>
      <w:lvlJc w:val="left"/>
      <w:pPr>
        <w:ind w:left="2291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B8387C">
      <w:start w:val="1"/>
      <w:numFmt w:val="decimal"/>
      <w:lvlText w:val="%4."/>
      <w:lvlJc w:val="left"/>
      <w:pPr>
        <w:ind w:left="3011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505BB6">
      <w:start w:val="1"/>
      <w:numFmt w:val="lowerLetter"/>
      <w:lvlText w:val="%5."/>
      <w:lvlJc w:val="left"/>
      <w:pPr>
        <w:ind w:left="3731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BE723C">
      <w:start w:val="1"/>
      <w:numFmt w:val="lowerRoman"/>
      <w:lvlText w:val="%6."/>
      <w:lvlJc w:val="left"/>
      <w:pPr>
        <w:ind w:left="4451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223A14">
      <w:start w:val="1"/>
      <w:numFmt w:val="decimal"/>
      <w:lvlText w:val="%7."/>
      <w:lvlJc w:val="left"/>
      <w:pPr>
        <w:ind w:left="5171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5EB63A">
      <w:start w:val="1"/>
      <w:numFmt w:val="lowerLetter"/>
      <w:lvlText w:val="%8."/>
      <w:lvlJc w:val="left"/>
      <w:pPr>
        <w:ind w:left="5891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D641EC">
      <w:start w:val="1"/>
      <w:numFmt w:val="lowerRoman"/>
      <w:lvlText w:val="%9."/>
      <w:lvlJc w:val="left"/>
      <w:pPr>
        <w:ind w:left="6611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61754B0"/>
    <w:multiLevelType w:val="hybridMultilevel"/>
    <w:tmpl w:val="60DA09CC"/>
    <w:styleLink w:val="Importovanstyl5"/>
    <w:lvl w:ilvl="0" w:tplc="49720218">
      <w:start w:val="1"/>
      <w:numFmt w:val="lowerLetter"/>
      <w:lvlText w:val="%1)"/>
      <w:lvlJc w:val="left"/>
      <w:pPr>
        <w:tabs>
          <w:tab w:val="left" w:pos="544"/>
        </w:tabs>
        <w:ind w:left="543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004986">
      <w:start w:val="1"/>
      <w:numFmt w:val="lowerLetter"/>
      <w:lvlText w:val="%2)"/>
      <w:lvlJc w:val="left"/>
      <w:pPr>
        <w:tabs>
          <w:tab w:val="left" w:pos="544"/>
        </w:tabs>
        <w:ind w:left="10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AC93E4">
      <w:start w:val="1"/>
      <w:numFmt w:val="lowerLetter"/>
      <w:lvlText w:val="%3)"/>
      <w:lvlJc w:val="left"/>
      <w:pPr>
        <w:tabs>
          <w:tab w:val="left" w:pos="544"/>
        </w:tabs>
        <w:ind w:left="18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2E654">
      <w:start w:val="1"/>
      <w:numFmt w:val="lowerLetter"/>
      <w:lvlText w:val="%4)"/>
      <w:lvlJc w:val="left"/>
      <w:pPr>
        <w:tabs>
          <w:tab w:val="left" w:pos="544"/>
        </w:tabs>
        <w:ind w:left="25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4612D2">
      <w:start w:val="1"/>
      <w:numFmt w:val="lowerLetter"/>
      <w:lvlText w:val="%5)"/>
      <w:lvlJc w:val="left"/>
      <w:pPr>
        <w:tabs>
          <w:tab w:val="left" w:pos="544"/>
        </w:tabs>
        <w:ind w:left="32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5C43C0">
      <w:start w:val="1"/>
      <w:numFmt w:val="lowerLetter"/>
      <w:lvlText w:val="%6)"/>
      <w:lvlJc w:val="left"/>
      <w:pPr>
        <w:tabs>
          <w:tab w:val="left" w:pos="544"/>
        </w:tabs>
        <w:ind w:left="39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16AFFE">
      <w:start w:val="1"/>
      <w:numFmt w:val="lowerLetter"/>
      <w:lvlText w:val="%7)"/>
      <w:lvlJc w:val="left"/>
      <w:pPr>
        <w:tabs>
          <w:tab w:val="left" w:pos="544"/>
        </w:tabs>
        <w:ind w:left="46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326C28">
      <w:start w:val="1"/>
      <w:numFmt w:val="lowerLetter"/>
      <w:lvlText w:val="%8)"/>
      <w:lvlJc w:val="left"/>
      <w:pPr>
        <w:tabs>
          <w:tab w:val="left" w:pos="544"/>
        </w:tabs>
        <w:ind w:left="54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50C186">
      <w:start w:val="1"/>
      <w:numFmt w:val="lowerLetter"/>
      <w:lvlText w:val="%9)"/>
      <w:lvlJc w:val="left"/>
      <w:pPr>
        <w:tabs>
          <w:tab w:val="left" w:pos="544"/>
        </w:tabs>
        <w:ind w:left="61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8206AC4"/>
    <w:multiLevelType w:val="hybridMultilevel"/>
    <w:tmpl w:val="681A29FE"/>
    <w:styleLink w:val="Importovanstyl6"/>
    <w:lvl w:ilvl="0" w:tplc="84762A36">
      <w:start w:val="1"/>
      <w:numFmt w:val="decimal"/>
      <w:lvlText w:val="%1."/>
      <w:lvlJc w:val="left"/>
      <w:pPr>
        <w:tabs>
          <w:tab w:val="left" w:pos="544"/>
        </w:tabs>
        <w:ind w:left="542" w:hanging="3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7AA91A">
      <w:start w:val="1"/>
      <w:numFmt w:val="decimal"/>
      <w:lvlText w:val="%2."/>
      <w:lvlJc w:val="left"/>
      <w:pPr>
        <w:tabs>
          <w:tab w:val="left" w:pos="544"/>
        </w:tabs>
        <w:ind w:left="1079" w:hanging="3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ABCD0">
      <w:start w:val="1"/>
      <w:numFmt w:val="decimal"/>
      <w:lvlText w:val="%3."/>
      <w:lvlJc w:val="left"/>
      <w:pPr>
        <w:tabs>
          <w:tab w:val="left" w:pos="544"/>
        </w:tabs>
        <w:ind w:left="1799" w:hanging="3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488220">
      <w:start w:val="1"/>
      <w:numFmt w:val="decimal"/>
      <w:lvlText w:val="%4."/>
      <w:lvlJc w:val="left"/>
      <w:pPr>
        <w:tabs>
          <w:tab w:val="left" w:pos="544"/>
        </w:tabs>
        <w:ind w:left="2519" w:hanging="3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70FB3C">
      <w:start w:val="1"/>
      <w:numFmt w:val="decimal"/>
      <w:lvlText w:val="%5."/>
      <w:lvlJc w:val="left"/>
      <w:pPr>
        <w:tabs>
          <w:tab w:val="left" w:pos="544"/>
        </w:tabs>
        <w:ind w:left="3239" w:hanging="3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7E7BEE">
      <w:start w:val="1"/>
      <w:numFmt w:val="decimal"/>
      <w:lvlText w:val="%6."/>
      <w:lvlJc w:val="left"/>
      <w:pPr>
        <w:tabs>
          <w:tab w:val="left" w:pos="544"/>
        </w:tabs>
        <w:ind w:left="3959" w:hanging="3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E64710">
      <w:start w:val="1"/>
      <w:numFmt w:val="decimal"/>
      <w:lvlText w:val="%7."/>
      <w:lvlJc w:val="left"/>
      <w:pPr>
        <w:tabs>
          <w:tab w:val="left" w:pos="544"/>
        </w:tabs>
        <w:ind w:left="4679" w:hanging="3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0E27C4">
      <w:start w:val="1"/>
      <w:numFmt w:val="decimal"/>
      <w:lvlText w:val="%8."/>
      <w:lvlJc w:val="left"/>
      <w:pPr>
        <w:tabs>
          <w:tab w:val="left" w:pos="544"/>
        </w:tabs>
        <w:ind w:left="5399" w:hanging="3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E21026">
      <w:start w:val="1"/>
      <w:numFmt w:val="decimal"/>
      <w:lvlText w:val="%9."/>
      <w:lvlJc w:val="left"/>
      <w:pPr>
        <w:tabs>
          <w:tab w:val="left" w:pos="544"/>
        </w:tabs>
        <w:ind w:left="6119" w:hanging="3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77A669F"/>
    <w:multiLevelType w:val="hybridMultilevel"/>
    <w:tmpl w:val="7C7E50DC"/>
    <w:styleLink w:val="Importovanstyl3"/>
    <w:lvl w:ilvl="0" w:tplc="5736236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FE0338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F0B7E4">
      <w:start w:val="1"/>
      <w:numFmt w:val="lowerRoman"/>
      <w:lvlText w:val="%3."/>
      <w:lvlJc w:val="left"/>
      <w:pPr>
        <w:tabs>
          <w:tab w:val="left" w:pos="426"/>
        </w:tabs>
        <w:ind w:left="186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2E8FA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A05BE6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46FCC6">
      <w:start w:val="1"/>
      <w:numFmt w:val="lowerRoman"/>
      <w:lvlText w:val="%6."/>
      <w:lvlJc w:val="left"/>
      <w:pPr>
        <w:tabs>
          <w:tab w:val="left" w:pos="426"/>
        </w:tabs>
        <w:ind w:left="40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56E66E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CE325C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4CE176">
      <w:start w:val="1"/>
      <w:numFmt w:val="lowerRoman"/>
      <w:lvlText w:val="%9."/>
      <w:lvlJc w:val="left"/>
      <w:pPr>
        <w:tabs>
          <w:tab w:val="left" w:pos="426"/>
        </w:tabs>
        <w:ind w:left="618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4D94B97"/>
    <w:multiLevelType w:val="hybridMultilevel"/>
    <w:tmpl w:val="BC9AF464"/>
    <w:numStyleLink w:val="Importovanstyl9"/>
  </w:abstractNum>
  <w:abstractNum w:abstractNumId="11" w15:restartNumberingAfterBreak="0">
    <w:nsid w:val="55B12112"/>
    <w:multiLevelType w:val="hybridMultilevel"/>
    <w:tmpl w:val="B308A6CA"/>
    <w:styleLink w:val="Importovanstyl8"/>
    <w:lvl w:ilvl="0" w:tplc="14767574">
      <w:start w:val="1"/>
      <w:numFmt w:val="decimal"/>
      <w:lvlText w:val="%1."/>
      <w:lvlJc w:val="left"/>
      <w:pPr>
        <w:tabs>
          <w:tab w:val="left" w:pos="524"/>
        </w:tabs>
        <w:ind w:left="52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88B38C">
      <w:start w:val="1"/>
      <w:numFmt w:val="decimal"/>
      <w:lvlText w:val="%2."/>
      <w:lvlJc w:val="left"/>
      <w:pPr>
        <w:tabs>
          <w:tab w:val="left" w:pos="524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0AEFA">
      <w:start w:val="1"/>
      <w:numFmt w:val="decimal"/>
      <w:lvlText w:val="%3."/>
      <w:lvlJc w:val="left"/>
      <w:pPr>
        <w:tabs>
          <w:tab w:val="left" w:pos="524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20FEBC">
      <w:start w:val="1"/>
      <w:numFmt w:val="decimal"/>
      <w:lvlText w:val="%4."/>
      <w:lvlJc w:val="left"/>
      <w:pPr>
        <w:tabs>
          <w:tab w:val="left" w:pos="524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ECE5F0">
      <w:start w:val="1"/>
      <w:numFmt w:val="decimal"/>
      <w:lvlText w:val="%5."/>
      <w:lvlJc w:val="left"/>
      <w:pPr>
        <w:tabs>
          <w:tab w:val="left" w:pos="524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7E4E52">
      <w:start w:val="1"/>
      <w:numFmt w:val="decimal"/>
      <w:lvlText w:val="%6."/>
      <w:lvlJc w:val="left"/>
      <w:pPr>
        <w:tabs>
          <w:tab w:val="left" w:pos="524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FAE218">
      <w:start w:val="1"/>
      <w:numFmt w:val="decimal"/>
      <w:lvlText w:val="%7."/>
      <w:lvlJc w:val="left"/>
      <w:pPr>
        <w:tabs>
          <w:tab w:val="left" w:pos="524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10015E">
      <w:start w:val="1"/>
      <w:numFmt w:val="decimal"/>
      <w:lvlText w:val="%8."/>
      <w:lvlJc w:val="left"/>
      <w:pPr>
        <w:tabs>
          <w:tab w:val="left" w:pos="524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34DAA6">
      <w:start w:val="1"/>
      <w:numFmt w:val="decimal"/>
      <w:lvlText w:val="%9."/>
      <w:lvlJc w:val="left"/>
      <w:pPr>
        <w:tabs>
          <w:tab w:val="left" w:pos="524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B243C67"/>
    <w:multiLevelType w:val="hybridMultilevel"/>
    <w:tmpl w:val="FC366354"/>
    <w:styleLink w:val="Importovanstyl4"/>
    <w:lvl w:ilvl="0" w:tplc="FAAC5078">
      <w:start w:val="1"/>
      <w:numFmt w:val="decimal"/>
      <w:lvlText w:val="%1."/>
      <w:lvlJc w:val="left"/>
      <w:pPr>
        <w:tabs>
          <w:tab w:val="left" w:pos="837"/>
        </w:tabs>
        <w:ind w:left="445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63C0B3C">
      <w:start w:val="1"/>
      <w:numFmt w:val="lowerLetter"/>
      <w:lvlText w:val="%2)"/>
      <w:lvlJc w:val="left"/>
      <w:pPr>
        <w:tabs>
          <w:tab w:val="left" w:pos="837"/>
        </w:tabs>
        <w:ind w:left="836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88F5AC">
      <w:start w:val="1"/>
      <w:numFmt w:val="lowerLetter"/>
      <w:lvlText w:val="%3)"/>
      <w:lvlJc w:val="left"/>
      <w:pPr>
        <w:tabs>
          <w:tab w:val="left" w:pos="837"/>
        </w:tabs>
        <w:ind w:left="131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DC6764">
      <w:start w:val="1"/>
      <w:numFmt w:val="lowerLetter"/>
      <w:lvlText w:val="%4)"/>
      <w:lvlJc w:val="left"/>
      <w:pPr>
        <w:tabs>
          <w:tab w:val="left" w:pos="837"/>
        </w:tabs>
        <w:ind w:left="1786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228332">
      <w:start w:val="1"/>
      <w:numFmt w:val="lowerLetter"/>
      <w:lvlText w:val="%5)"/>
      <w:lvlJc w:val="left"/>
      <w:pPr>
        <w:tabs>
          <w:tab w:val="left" w:pos="837"/>
        </w:tabs>
        <w:ind w:left="226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28976C">
      <w:start w:val="1"/>
      <w:numFmt w:val="lowerLetter"/>
      <w:lvlText w:val="%6)"/>
      <w:lvlJc w:val="left"/>
      <w:pPr>
        <w:tabs>
          <w:tab w:val="left" w:pos="837"/>
        </w:tabs>
        <w:ind w:left="2736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F27D38">
      <w:start w:val="1"/>
      <w:numFmt w:val="lowerLetter"/>
      <w:lvlText w:val="%7)"/>
      <w:lvlJc w:val="left"/>
      <w:pPr>
        <w:tabs>
          <w:tab w:val="left" w:pos="837"/>
        </w:tabs>
        <w:ind w:left="321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056FC">
      <w:start w:val="1"/>
      <w:numFmt w:val="lowerLetter"/>
      <w:lvlText w:val="%8)"/>
      <w:lvlJc w:val="left"/>
      <w:pPr>
        <w:tabs>
          <w:tab w:val="left" w:pos="837"/>
        </w:tabs>
        <w:ind w:left="3686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FA96AC">
      <w:start w:val="1"/>
      <w:numFmt w:val="lowerLetter"/>
      <w:lvlText w:val="%9)"/>
      <w:lvlJc w:val="left"/>
      <w:pPr>
        <w:tabs>
          <w:tab w:val="left" w:pos="837"/>
        </w:tabs>
        <w:ind w:left="416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B840FB2"/>
    <w:multiLevelType w:val="hybridMultilevel"/>
    <w:tmpl w:val="42A4F220"/>
    <w:numStyleLink w:val="Importovanstyl1"/>
  </w:abstractNum>
  <w:abstractNum w:abstractNumId="14" w15:restartNumberingAfterBreak="0">
    <w:nsid w:val="5B883343"/>
    <w:multiLevelType w:val="hybridMultilevel"/>
    <w:tmpl w:val="60DA09CC"/>
    <w:numStyleLink w:val="Importovanstyl5"/>
  </w:abstractNum>
  <w:abstractNum w:abstractNumId="15" w15:restartNumberingAfterBreak="0">
    <w:nsid w:val="721550A0"/>
    <w:multiLevelType w:val="hybridMultilevel"/>
    <w:tmpl w:val="7C7E50DC"/>
    <w:numStyleLink w:val="Importovanstyl3"/>
  </w:abstractNum>
  <w:abstractNum w:abstractNumId="16" w15:restartNumberingAfterBreak="0">
    <w:nsid w:val="72C252AC"/>
    <w:multiLevelType w:val="hybridMultilevel"/>
    <w:tmpl w:val="BABAE29A"/>
    <w:lvl w:ilvl="0" w:tplc="D02A96C0">
      <w:start w:val="1"/>
      <w:numFmt w:val="bullet"/>
      <w:lvlText w:val="▪"/>
      <w:lvlJc w:val="left"/>
      <w:pPr>
        <w:tabs>
          <w:tab w:val="left" w:pos="837"/>
        </w:tabs>
        <w:ind w:left="8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801582">
      <w:start w:val="1"/>
      <w:numFmt w:val="bullet"/>
      <w:lvlText w:val=""/>
      <w:lvlJc w:val="left"/>
      <w:pPr>
        <w:tabs>
          <w:tab w:val="left" w:pos="837"/>
        </w:tabs>
        <w:ind w:left="1683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highlight w:val="none"/>
        <w:vertAlign w:val="baseline"/>
      </w:rPr>
    </w:lvl>
    <w:lvl w:ilvl="2" w:tplc="A950EDE6">
      <w:start w:val="1"/>
      <w:numFmt w:val="bullet"/>
      <w:lvlText w:val="•"/>
      <w:lvlJc w:val="left"/>
      <w:pPr>
        <w:tabs>
          <w:tab w:val="left" w:pos="837"/>
        </w:tabs>
        <w:ind w:left="253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E6EC94">
      <w:start w:val="1"/>
      <w:numFmt w:val="bullet"/>
      <w:lvlText w:val="•"/>
      <w:lvlJc w:val="left"/>
      <w:pPr>
        <w:tabs>
          <w:tab w:val="left" w:pos="837"/>
        </w:tabs>
        <w:ind w:left="337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6E94FA">
      <w:start w:val="1"/>
      <w:numFmt w:val="bullet"/>
      <w:lvlText w:val="•"/>
      <w:lvlJc w:val="left"/>
      <w:pPr>
        <w:tabs>
          <w:tab w:val="left" w:pos="837"/>
        </w:tabs>
        <w:ind w:left="422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A6A988">
      <w:start w:val="1"/>
      <w:numFmt w:val="bullet"/>
      <w:lvlText w:val="•"/>
      <w:lvlJc w:val="left"/>
      <w:pPr>
        <w:tabs>
          <w:tab w:val="left" w:pos="837"/>
        </w:tabs>
        <w:ind w:left="5071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802E2A">
      <w:start w:val="1"/>
      <w:numFmt w:val="bullet"/>
      <w:lvlText w:val="•"/>
      <w:lvlJc w:val="left"/>
      <w:pPr>
        <w:tabs>
          <w:tab w:val="left" w:pos="837"/>
        </w:tabs>
        <w:ind w:left="591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F83922">
      <w:start w:val="1"/>
      <w:numFmt w:val="bullet"/>
      <w:lvlText w:val="•"/>
      <w:lvlJc w:val="left"/>
      <w:pPr>
        <w:tabs>
          <w:tab w:val="left" w:pos="837"/>
        </w:tabs>
        <w:ind w:left="6765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9434C4">
      <w:start w:val="1"/>
      <w:numFmt w:val="bullet"/>
      <w:lvlText w:val="•"/>
      <w:lvlJc w:val="left"/>
      <w:pPr>
        <w:tabs>
          <w:tab w:val="left" w:pos="837"/>
        </w:tabs>
        <w:ind w:left="7612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51918C6"/>
    <w:multiLevelType w:val="hybridMultilevel"/>
    <w:tmpl w:val="681A29FE"/>
    <w:numStyleLink w:val="Importovanstyl6"/>
  </w:abstractNum>
  <w:abstractNum w:abstractNumId="18" w15:restartNumberingAfterBreak="0">
    <w:nsid w:val="7E4A3D48"/>
    <w:multiLevelType w:val="hybridMultilevel"/>
    <w:tmpl w:val="07F83674"/>
    <w:numStyleLink w:val="Importovanstyl2"/>
  </w:abstractNum>
  <w:num w:numId="1" w16cid:durableId="1244493134">
    <w:abstractNumId w:val="4"/>
  </w:num>
  <w:num w:numId="2" w16cid:durableId="189605740">
    <w:abstractNumId w:val="13"/>
  </w:num>
  <w:num w:numId="3" w16cid:durableId="16395549">
    <w:abstractNumId w:val="0"/>
  </w:num>
  <w:num w:numId="4" w16cid:durableId="1498228101">
    <w:abstractNumId w:val="18"/>
  </w:num>
  <w:num w:numId="5" w16cid:durableId="872309715">
    <w:abstractNumId w:val="18"/>
    <w:lvlOverride w:ilvl="0">
      <w:lvl w:ilvl="0" w:tplc="02F247A0">
        <w:start w:val="1"/>
        <w:numFmt w:val="bullet"/>
        <w:lvlText w:val="•"/>
        <w:lvlJc w:val="left"/>
        <w:pPr>
          <w:ind w:left="331" w:hanging="3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2B74730E">
        <w:start w:val="1"/>
        <w:numFmt w:val="bullet"/>
        <w:lvlText w:val="·"/>
        <w:lvlJc w:val="left"/>
        <w:pPr>
          <w:tabs>
            <w:tab w:val="left" w:pos="837"/>
          </w:tabs>
          <w:ind w:left="835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CA968A">
        <w:start w:val="1"/>
        <w:numFmt w:val="bullet"/>
        <w:lvlText w:val="·"/>
        <w:lvlJc w:val="left"/>
        <w:pPr>
          <w:tabs>
            <w:tab w:val="left" w:pos="837"/>
          </w:tabs>
          <w:ind w:left="177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436772E">
        <w:start w:val="1"/>
        <w:numFmt w:val="bullet"/>
        <w:lvlText w:val="·"/>
        <w:lvlJc w:val="left"/>
        <w:pPr>
          <w:tabs>
            <w:tab w:val="left" w:pos="837"/>
          </w:tabs>
          <w:ind w:left="2718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C833D6">
        <w:start w:val="1"/>
        <w:numFmt w:val="bullet"/>
        <w:lvlText w:val="·"/>
        <w:lvlJc w:val="left"/>
        <w:pPr>
          <w:tabs>
            <w:tab w:val="left" w:pos="837"/>
          </w:tabs>
          <w:ind w:left="3659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DCC2D6">
        <w:start w:val="1"/>
        <w:numFmt w:val="bullet"/>
        <w:lvlText w:val="·"/>
        <w:lvlJc w:val="left"/>
        <w:pPr>
          <w:tabs>
            <w:tab w:val="left" w:pos="837"/>
          </w:tabs>
          <w:ind w:left="4600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321F64">
        <w:start w:val="1"/>
        <w:numFmt w:val="bullet"/>
        <w:lvlText w:val="·"/>
        <w:lvlJc w:val="left"/>
        <w:pPr>
          <w:tabs>
            <w:tab w:val="left" w:pos="837"/>
          </w:tabs>
          <w:ind w:left="5541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8269F8">
        <w:start w:val="1"/>
        <w:numFmt w:val="bullet"/>
        <w:lvlText w:val="·"/>
        <w:lvlJc w:val="left"/>
        <w:pPr>
          <w:tabs>
            <w:tab w:val="left" w:pos="837"/>
          </w:tabs>
          <w:ind w:left="6482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38BB3C">
        <w:start w:val="1"/>
        <w:numFmt w:val="bullet"/>
        <w:lvlText w:val="·"/>
        <w:lvlJc w:val="left"/>
        <w:pPr>
          <w:tabs>
            <w:tab w:val="left" w:pos="837"/>
          </w:tabs>
          <w:ind w:left="7424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947493996">
    <w:abstractNumId w:val="9"/>
  </w:num>
  <w:num w:numId="7" w16cid:durableId="94130197">
    <w:abstractNumId w:val="15"/>
  </w:num>
  <w:num w:numId="8" w16cid:durableId="801774008">
    <w:abstractNumId w:val="12"/>
  </w:num>
  <w:num w:numId="9" w16cid:durableId="1422945527">
    <w:abstractNumId w:val="2"/>
  </w:num>
  <w:num w:numId="10" w16cid:durableId="1185752147">
    <w:abstractNumId w:val="2"/>
    <w:lvlOverride w:ilvl="0">
      <w:lvl w:ilvl="0" w:tplc="3F400F2C">
        <w:start w:val="1"/>
        <w:numFmt w:val="decimal"/>
        <w:lvlText w:val="%1."/>
        <w:lvlJc w:val="left"/>
        <w:pPr>
          <w:ind w:left="445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4852BE82">
        <w:start w:val="1"/>
        <w:numFmt w:val="lowerLetter"/>
        <w:lvlText w:val="%2)"/>
        <w:lvlJc w:val="left"/>
        <w:pPr>
          <w:tabs>
            <w:tab w:val="left" w:pos="836"/>
          </w:tabs>
          <w:ind w:left="835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4E3E40">
        <w:start w:val="1"/>
        <w:numFmt w:val="lowerLetter"/>
        <w:lvlText w:val="%3)"/>
        <w:lvlJc w:val="left"/>
        <w:pPr>
          <w:tabs>
            <w:tab w:val="left" w:pos="836"/>
          </w:tabs>
          <w:ind w:left="131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A66CA6">
        <w:start w:val="1"/>
        <w:numFmt w:val="lowerLetter"/>
        <w:lvlText w:val="%4)"/>
        <w:lvlJc w:val="left"/>
        <w:pPr>
          <w:tabs>
            <w:tab w:val="left" w:pos="836"/>
          </w:tabs>
          <w:ind w:left="1785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162C40">
        <w:start w:val="1"/>
        <w:numFmt w:val="lowerLetter"/>
        <w:lvlText w:val="%5)"/>
        <w:lvlJc w:val="left"/>
        <w:pPr>
          <w:tabs>
            <w:tab w:val="left" w:pos="836"/>
          </w:tabs>
          <w:ind w:left="22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0ED8D6">
        <w:start w:val="1"/>
        <w:numFmt w:val="lowerLetter"/>
        <w:lvlText w:val="%6)"/>
        <w:lvlJc w:val="left"/>
        <w:pPr>
          <w:tabs>
            <w:tab w:val="left" w:pos="836"/>
          </w:tabs>
          <w:ind w:left="2735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9A25B2">
        <w:start w:val="1"/>
        <w:numFmt w:val="lowerLetter"/>
        <w:lvlText w:val="%7)"/>
        <w:lvlJc w:val="left"/>
        <w:pPr>
          <w:tabs>
            <w:tab w:val="left" w:pos="836"/>
          </w:tabs>
          <w:ind w:left="321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84EC62">
        <w:start w:val="1"/>
        <w:numFmt w:val="lowerLetter"/>
        <w:lvlText w:val="%8)"/>
        <w:lvlJc w:val="left"/>
        <w:pPr>
          <w:tabs>
            <w:tab w:val="left" w:pos="836"/>
          </w:tabs>
          <w:ind w:left="3685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26D132">
        <w:start w:val="1"/>
        <w:numFmt w:val="lowerLetter"/>
        <w:lvlText w:val="%9)"/>
        <w:lvlJc w:val="left"/>
        <w:pPr>
          <w:tabs>
            <w:tab w:val="left" w:pos="836"/>
          </w:tabs>
          <w:ind w:left="4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467667637">
    <w:abstractNumId w:val="7"/>
  </w:num>
  <w:num w:numId="12" w16cid:durableId="1152017386">
    <w:abstractNumId w:val="14"/>
  </w:num>
  <w:num w:numId="13" w16cid:durableId="905603915">
    <w:abstractNumId w:val="8"/>
  </w:num>
  <w:num w:numId="14" w16cid:durableId="648244059">
    <w:abstractNumId w:val="17"/>
    <w:lvlOverride w:ilvl="0">
      <w:lvl w:ilvl="0" w:tplc="A6521314">
        <w:start w:val="1"/>
        <w:numFmt w:val="decimal"/>
        <w:lvlText w:val="%1."/>
        <w:lvlJc w:val="left"/>
        <w:pPr>
          <w:tabs>
            <w:tab w:val="left" w:pos="544"/>
          </w:tabs>
          <w:ind w:left="543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C4F520">
        <w:start w:val="1"/>
        <w:numFmt w:val="decimal"/>
        <w:lvlText w:val="%2."/>
        <w:lvlJc w:val="left"/>
        <w:pPr>
          <w:tabs>
            <w:tab w:val="left" w:pos="544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2260E6">
        <w:start w:val="1"/>
        <w:numFmt w:val="decimal"/>
        <w:lvlText w:val="%3."/>
        <w:lvlJc w:val="left"/>
        <w:pPr>
          <w:tabs>
            <w:tab w:val="left" w:pos="544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5C6D38">
        <w:start w:val="1"/>
        <w:numFmt w:val="decimal"/>
        <w:lvlText w:val="%4."/>
        <w:lvlJc w:val="left"/>
        <w:pPr>
          <w:tabs>
            <w:tab w:val="left" w:pos="544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FCA478">
        <w:start w:val="1"/>
        <w:numFmt w:val="decimal"/>
        <w:lvlText w:val="%5."/>
        <w:lvlJc w:val="left"/>
        <w:pPr>
          <w:tabs>
            <w:tab w:val="left" w:pos="544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D606A2">
        <w:start w:val="1"/>
        <w:numFmt w:val="decimal"/>
        <w:lvlText w:val="%6."/>
        <w:lvlJc w:val="left"/>
        <w:pPr>
          <w:tabs>
            <w:tab w:val="left" w:pos="544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EC34AA">
        <w:start w:val="1"/>
        <w:numFmt w:val="decimal"/>
        <w:lvlText w:val="%7."/>
        <w:lvlJc w:val="left"/>
        <w:pPr>
          <w:tabs>
            <w:tab w:val="left" w:pos="544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12DC6A">
        <w:start w:val="1"/>
        <w:numFmt w:val="decimal"/>
        <w:lvlText w:val="%8."/>
        <w:lvlJc w:val="left"/>
        <w:pPr>
          <w:tabs>
            <w:tab w:val="left" w:pos="544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72EBE6">
        <w:start w:val="1"/>
        <w:numFmt w:val="decimal"/>
        <w:lvlText w:val="%9."/>
        <w:lvlJc w:val="left"/>
        <w:pPr>
          <w:tabs>
            <w:tab w:val="left" w:pos="544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12249156">
    <w:abstractNumId w:val="17"/>
    <w:lvlOverride w:ilvl="0">
      <w:lvl w:ilvl="0" w:tplc="A6521314">
        <w:start w:val="1"/>
        <w:numFmt w:val="decimal"/>
        <w:lvlText w:val="%1."/>
        <w:lvlJc w:val="left"/>
        <w:pPr>
          <w:tabs>
            <w:tab w:val="left" w:pos="543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C4F520">
        <w:start w:val="1"/>
        <w:numFmt w:val="decimal"/>
        <w:lvlText w:val="%2."/>
        <w:lvlJc w:val="left"/>
        <w:pPr>
          <w:tabs>
            <w:tab w:val="left" w:pos="54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2260E6">
        <w:start w:val="1"/>
        <w:numFmt w:val="decimal"/>
        <w:lvlText w:val="%3."/>
        <w:lvlJc w:val="left"/>
        <w:pPr>
          <w:tabs>
            <w:tab w:val="left" w:pos="54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5C6D38">
        <w:start w:val="1"/>
        <w:numFmt w:val="decimal"/>
        <w:lvlText w:val="%4."/>
        <w:lvlJc w:val="left"/>
        <w:pPr>
          <w:tabs>
            <w:tab w:val="left" w:pos="54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FCA478">
        <w:start w:val="1"/>
        <w:numFmt w:val="decimal"/>
        <w:lvlText w:val="%5."/>
        <w:lvlJc w:val="left"/>
        <w:pPr>
          <w:tabs>
            <w:tab w:val="left" w:pos="54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D606A2">
        <w:start w:val="1"/>
        <w:numFmt w:val="decimal"/>
        <w:lvlText w:val="%6."/>
        <w:lvlJc w:val="left"/>
        <w:pPr>
          <w:tabs>
            <w:tab w:val="left" w:pos="54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EC34AA">
        <w:start w:val="1"/>
        <w:numFmt w:val="decimal"/>
        <w:lvlText w:val="%7."/>
        <w:lvlJc w:val="left"/>
        <w:pPr>
          <w:tabs>
            <w:tab w:val="left" w:pos="54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12DC6A">
        <w:start w:val="1"/>
        <w:numFmt w:val="decimal"/>
        <w:lvlText w:val="%8."/>
        <w:lvlJc w:val="left"/>
        <w:pPr>
          <w:tabs>
            <w:tab w:val="left" w:pos="54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72EBE6">
        <w:start w:val="1"/>
        <w:numFmt w:val="decimal"/>
        <w:lvlText w:val="%9."/>
        <w:lvlJc w:val="left"/>
        <w:pPr>
          <w:tabs>
            <w:tab w:val="left" w:pos="54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678309358">
    <w:abstractNumId w:val="17"/>
    <w:lvlOverride w:ilvl="0">
      <w:lvl w:ilvl="0" w:tplc="A6521314">
        <w:start w:val="1"/>
        <w:numFmt w:val="decimal"/>
        <w:lvlText w:val="%1."/>
        <w:lvlJc w:val="left"/>
        <w:pPr>
          <w:tabs>
            <w:tab w:val="left" w:pos="542"/>
          </w:tabs>
          <w:ind w:left="541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C4F520">
        <w:start w:val="1"/>
        <w:numFmt w:val="decimal"/>
        <w:lvlText w:val="%2."/>
        <w:lvlJc w:val="left"/>
        <w:pPr>
          <w:tabs>
            <w:tab w:val="left" w:pos="542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2260E6">
        <w:start w:val="1"/>
        <w:numFmt w:val="decimal"/>
        <w:lvlText w:val="%3."/>
        <w:lvlJc w:val="left"/>
        <w:pPr>
          <w:tabs>
            <w:tab w:val="left" w:pos="542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5C6D38">
        <w:start w:val="1"/>
        <w:numFmt w:val="decimal"/>
        <w:lvlText w:val="%4."/>
        <w:lvlJc w:val="left"/>
        <w:pPr>
          <w:tabs>
            <w:tab w:val="left" w:pos="542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FCA478">
        <w:start w:val="1"/>
        <w:numFmt w:val="decimal"/>
        <w:lvlText w:val="%5."/>
        <w:lvlJc w:val="left"/>
        <w:pPr>
          <w:tabs>
            <w:tab w:val="left" w:pos="542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D606A2">
        <w:start w:val="1"/>
        <w:numFmt w:val="decimal"/>
        <w:lvlText w:val="%6."/>
        <w:lvlJc w:val="left"/>
        <w:pPr>
          <w:tabs>
            <w:tab w:val="left" w:pos="542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EC34AA">
        <w:start w:val="1"/>
        <w:numFmt w:val="decimal"/>
        <w:lvlText w:val="%7."/>
        <w:lvlJc w:val="left"/>
        <w:pPr>
          <w:tabs>
            <w:tab w:val="left" w:pos="542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12DC6A">
        <w:start w:val="1"/>
        <w:numFmt w:val="decimal"/>
        <w:lvlText w:val="%8."/>
        <w:lvlJc w:val="left"/>
        <w:pPr>
          <w:tabs>
            <w:tab w:val="left" w:pos="542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72EBE6">
        <w:start w:val="1"/>
        <w:numFmt w:val="decimal"/>
        <w:lvlText w:val="%9."/>
        <w:lvlJc w:val="left"/>
        <w:pPr>
          <w:tabs>
            <w:tab w:val="left" w:pos="542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368221066">
    <w:abstractNumId w:val="17"/>
    <w:lvlOverride w:ilvl="0">
      <w:lvl w:ilvl="0" w:tplc="A6521314">
        <w:start w:val="1"/>
        <w:numFmt w:val="decimal"/>
        <w:lvlText w:val="%1."/>
        <w:lvlJc w:val="left"/>
        <w:pPr>
          <w:tabs>
            <w:tab w:val="left" w:pos="524"/>
          </w:tabs>
          <w:ind w:left="523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C4F520">
        <w:start w:val="1"/>
        <w:numFmt w:val="decimal"/>
        <w:lvlText w:val="%2."/>
        <w:lvlJc w:val="left"/>
        <w:pPr>
          <w:tabs>
            <w:tab w:val="left" w:pos="524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2260E6">
        <w:start w:val="1"/>
        <w:numFmt w:val="decimal"/>
        <w:lvlText w:val="%3."/>
        <w:lvlJc w:val="left"/>
        <w:pPr>
          <w:tabs>
            <w:tab w:val="left" w:pos="524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5C6D38">
        <w:start w:val="1"/>
        <w:numFmt w:val="decimal"/>
        <w:lvlText w:val="%4."/>
        <w:lvlJc w:val="left"/>
        <w:pPr>
          <w:tabs>
            <w:tab w:val="left" w:pos="524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FCA478">
        <w:start w:val="1"/>
        <w:numFmt w:val="decimal"/>
        <w:lvlText w:val="%5."/>
        <w:lvlJc w:val="left"/>
        <w:pPr>
          <w:tabs>
            <w:tab w:val="left" w:pos="524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D606A2">
        <w:start w:val="1"/>
        <w:numFmt w:val="decimal"/>
        <w:lvlText w:val="%6."/>
        <w:lvlJc w:val="left"/>
        <w:pPr>
          <w:tabs>
            <w:tab w:val="left" w:pos="524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EC34AA">
        <w:start w:val="1"/>
        <w:numFmt w:val="decimal"/>
        <w:lvlText w:val="%7."/>
        <w:lvlJc w:val="left"/>
        <w:pPr>
          <w:tabs>
            <w:tab w:val="left" w:pos="524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12DC6A">
        <w:start w:val="1"/>
        <w:numFmt w:val="decimal"/>
        <w:lvlText w:val="%8."/>
        <w:lvlJc w:val="left"/>
        <w:pPr>
          <w:tabs>
            <w:tab w:val="left" w:pos="524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72EBE6">
        <w:start w:val="1"/>
        <w:numFmt w:val="decimal"/>
        <w:lvlText w:val="%9."/>
        <w:lvlJc w:val="left"/>
        <w:pPr>
          <w:tabs>
            <w:tab w:val="left" w:pos="524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78145077">
    <w:abstractNumId w:val="17"/>
    <w:lvlOverride w:ilvl="0">
      <w:lvl w:ilvl="0" w:tplc="A6521314">
        <w:start w:val="1"/>
        <w:numFmt w:val="decimal"/>
        <w:lvlText w:val="%1."/>
        <w:lvlJc w:val="left"/>
        <w:pPr>
          <w:tabs>
            <w:tab w:val="left" w:pos="523"/>
          </w:tabs>
          <w:ind w:left="52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C4F520">
        <w:start w:val="1"/>
        <w:numFmt w:val="decimal"/>
        <w:lvlText w:val="%2."/>
        <w:lvlJc w:val="left"/>
        <w:pPr>
          <w:tabs>
            <w:tab w:val="left" w:pos="52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2260E6">
        <w:start w:val="1"/>
        <w:numFmt w:val="decimal"/>
        <w:lvlText w:val="%3."/>
        <w:lvlJc w:val="left"/>
        <w:pPr>
          <w:tabs>
            <w:tab w:val="left" w:pos="52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5C6D38">
        <w:start w:val="1"/>
        <w:numFmt w:val="decimal"/>
        <w:lvlText w:val="%4."/>
        <w:lvlJc w:val="left"/>
        <w:pPr>
          <w:tabs>
            <w:tab w:val="left" w:pos="52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FCA478">
        <w:start w:val="1"/>
        <w:numFmt w:val="decimal"/>
        <w:lvlText w:val="%5."/>
        <w:lvlJc w:val="left"/>
        <w:pPr>
          <w:tabs>
            <w:tab w:val="left" w:pos="52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D606A2">
        <w:start w:val="1"/>
        <w:numFmt w:val="decimal"/>
        <w:lvlText w:val="%6."/>
        <w:lvlJc w:val="left"/>
        <w:pPr>
          <w:tabs>
            <w:tab w:val="left" w:pos="52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EC34AA">
        <w:start w:val="1"/>
        <w:numFmt w:val="decimal"/>
        <w:lvlText w:val="%7."/>
        <w:lvlJc w:val="left"/>
        <w:pPr>
          <w:tabs>
            <w:tab w:val="left" w:pos="52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12DC6A">
        <w:start w:val="1"/>
        <w:numFmt w:val="decimal"/>
        <w:lvlText w:val="%8."/>
        <w:lvlJc w:val="left"/>
        <w:pPr>
          <w:tabs>
            <w:tab w:val="left" w:pos="52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72EBE6">
        <w:start w:val="1"/>
        <w:numFmt w:val="decimal"/>
        <w:lvlText w:val="%9."/>
        <w:lvlJc w:val="left"/>
        <w:pPr>
          <w:tabs>
            <w:tab w:val="left" w:pos="52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875072931">
    <w:abstractNumId w:val="14"/>
    <w:lvlOverride w:ilvl="0">
      <w:startOverride w:val="2"/>
      <w:lvl w:ilvl="0" w:tplc="DE3C44BA">
        <w:start w:val="2"/>
        <w:numFmt w:val="lowerLetter"/>
        <w:lvlText w:val="%1)"/>
        <w:lvlJc w:val="left"/>
        <w:pPr>
          <w:tabs>
            <w:tab w:val="num" w:pos="524"/>
          </w:tabs>
          <w:ind w:left="543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4486E68">
        <w:start w:val="1"/>
        <w:numFmt w:val="lowerLetter"/>
        <w:lvlText w:val="%2)"/>
        <w:lvlJc w:val="left"/>
        <w:pPr>
          <w:tabs>
            <w:tab w:val="left" w:pos="524"/>
            <w:tab w:val="num" w:pos="1061"/>
          </w:tabs>
          <w:ind w:left="108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E003D7E">
        <w:start w:val="1"/>
        <w:numFmt w:val="lowerLetter"/>
        <w:lvlText w:val="%3)"/>
        <w:lvlJc w:val="left"/>
        <w:pPr>
          <w:tabs>
            <w:tab w:val="left" w:pos="524"/>
            <w:tab w:val="num" w:pos="1781"/>
          </w:tabs>
          <w:ind w:left="180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5E8E3CE">
        <w:start w:val="1"/>
        <w:numFmt w:val="lowerLetter"/>
        <w:lvlText w:val="%4)"/>
        <w:lvlJc w:val="left"/>
        <w:pPr>
          <w:tabs>
            <w:tab w:val="left" w:pos="524"/>
            <w:tab w:val="num" w:pos="2501"/>
          </w:tabs>
          <w:ind w:left="25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8A8880C">
        <w:start w:val="1"/>
        <w:numFmt w:val="lowerLetter"/>
        <w:lvlText w:val="%5)"/>
        <w:lvlJc w:val="left"/>
        <w:pPr>
          <w:tabs>
            <w:tab w:val="left" w:pos="524"/>
            <w:tab w:val="num" w:pos="3221"/>
          </w:tabs>
          <w:ind w:left="324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06E49FC">
        <w:start w:val="1"/>
        <w:numFmt w:val="lowerLetter"/>
        <w:lvlText w:val="%6)"/>
        <w:lvlJc w:val="left"/>
        <w:pPr>
          <w:tabs>
            <w:tab w:val="left" w:pos="524"/>
            <w:tab w:val="num" w:pos="3941"/>
          </w:tabs>
          <w:ind w:left="396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424F848">
        <w:start w:val="1"/>
        <w:numFmt w:val="lowerLetter"/>
        <w:lvlText w:val="%7)"/>
        <w:lvlJc w:val="left"/>
        <w:pPr>
          <w:tabs>
            <w:tab w:val="left" w:pos="524"/>
            <w:tab w:val="num" w:pos="4661"/>
          </w:tabs>
          <w:ind w:left="468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1C2988A">
        <w:start w:val="1"/>
        <w:numFmt w:val="lowerLetter"/>
        <w:lvlText w:val="%8)"/>
        <w:lvlJc w:val="left"/>
        <w:pPr>
          <w:tabs>
            <w:tab w:val="left" w:pos="524"/>
            <w:tab w:val="num" w:pos="5381"/>
          </w:tabs>
          <w:ind w:left="540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75A3DCC">
        <w:start w:val="1"/>
        <w:numFmt w:val="lowerLetter"/>
        <w:lvlText w:val="%9)"/>
        <w:lvlJc w:val="left"/>
        <w:pPr>
          <w:tabs>
            <w:tab w:val="left" w:pos="524"/>
            <w:tab w:val="num" w:pos="6101"/>
          </w:tabs>
          <w:ind w:left="61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670526775">
    <w:abstractNumId w:val="6"/>
  </w:num>
  <w:num w:numId="21" w16cid:durableId="788859589">
    <w:abstractNumId w:val="1"/>
    <w:lvlOverride w:ilvl="0">
      <w:lvl w:ilvl="0" w:tplc="C92A0462">
        <w:start w:val="1"/>
        <w:numFmt w:val="decimal"/>
        <w:lvlText w:val="%1."/>
        <w:lvlJc w:val="left"/>
        <w:pPr>
          <w:ind w:left="851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30153790">
    <w:abstractNumId w:val="14"/>
    <w:lvlOverride w:ilvl="0">
      <w:startOverride w:val="3"/>
      <w:lvl w:ilvl="0" w:tplc="DE3C44BA">
        <w:start w:val="3"/>
        <w:numFmt w:val="lowerLetter"/>
        <w:lvlText w:val="%1)"/>
        <w:lvlJc w:val="left"/>
        <w:pPr>
          <w:tabs>
            <w:tab w:val="left" w:pos="524"/>
          </w:tabs>
          <w:ind w:left="523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4486E68">
        <w:start w:val="1"/>
        <w:numFmt w:val="lowerLetter"/>
        <w:lvlText w:val="%2)"/>
        <w:lvlJc w:val="left"/>
        <w:pPr>
          <w:tabs>
            <w:tab w:val="left" w:pos="524"/>
          </w:tabs>
          <w:ind w:left="108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E003D7E">
        <w:start w:val="1"/>
        <w:numFmt w:val="lowerLetter"/>
        <w:lvlText w:val="%3)"/>
        <w:lvlJc w:val="left"/>
        <w:pPr>
          <w:tabs>
            <w:tab w:val="left" w:pos="524"/>
          </w:tabs>
          <w:ind w:left="180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5E8E3CE">
        <w:start w:val="1"/>
        <w:numFmt w:val="lowerLetter"/>
        <w:lvlText w:val="%4)"/>
        <w:lvlJc w:val="left"/>
        <w:pPr>
          <w:tabs>
            <w:tab w:val="left" w:pos="524"/>
          </w:tabs>
          <w:ind w:left="25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8A8880C">
        <w:start w:val="1"/>
        <w:numFmt w:val="lowerLetter"/>
        <w:lvlText w:val="%5)"/>
        <w:lvlJc w:val="left"/>
        <w:pPr>
          <w:tabs>
            <w:tab w:val="left" w:pos="524"/>
          </w:tabs>
          <w:ind w:left="324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06E49FC">
        <w:start w:val="1"/>
        <w:numFmt w:val="lowerLetter"/>
        <w:lvlText w:val="%6)"/>
        <w:lvlJc w:val="left"/>
        <w:pPr>
          <w:tabs>
            <w:tab w:val="left" w:pos="524"/>
          </w:tabs>
          <w:ind w:left="396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424F848">
        <w:start w:val="1"/>
        <w:numFmt w:val="lowerLetter"/>
        <w:lvlText w:val="%7)"/>
        <w:lvlJc w:val="left"/>
        <w:pPr>
          <w:tabs>
            <w:tab w:val="left" w:pos="524"/>
          </w:tabs>
          <w:ind w:left="468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1C2988A">
        <w:start w:val="1"/>
        <w:numFmt w:val="lowerLetter"/>
        <w:lvlText w:val="%8)"/>
        <w:lvlJc w:val="left"/>
        <w:pPr>
          <w:tabs>
            <w:tab w:val="left" w:pos="524"/>
          </w:tabs>
          <w:ind w:left="540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75A3DCC">
        <w:start w:val="1"/>
        <w:numFmt w:val="lowerLetter"/>
        <w:lvlText w:val="%9)"/>
        <w:lvlJc w:val="left"/>
        <w:pPr>
          <w:tabs>
            <w:tab w:val="left" w:pos="524"/>
          </w:tabs>
          <w:ind w:left="61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474567830">
    <w:abstractNumId w:val="11"/>
  </w:num>
  <w:num w:numId="24" w16cid:durableId="1828743632">
    <w:abstractNumId w:val="3"/>
  </w:num>
  <w:num w:numId="25" w16cid:durableId="475952864">
    <w:abstractNumId w:val="10"/>
  </w:num>
  <w:num w:numId="26" w16cid:durableId="1584409685">
    <w:abstractNumId w:val="10"/>
    <w:lvlOverride w:ilvl="0">
      <w:lvl w:ilvl="0" w:tplc="2B7EC450">
        <w:start w:val="1"/>
        <w:numFmt w:val="decimal"/>
        <w:lvlText w:val="%1."/>
        <w:lvlJc w:val="left"/>
        <w:pPr>
          <w:tabs>
            <w:tab w:val="left" w:pos="567"/>
            <w:tab w:val="left" w:pos="836"/>
          </w:tabs>
          <w:ind w:left="5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6ECBE2">
        <w:start w:val="1"/>
        <w:numFmt w:val="lowerLetter"/>
        <w:lvlText w:val="%2."/>
        <w:lvlJc w:val="left"/>
        <w:pPr>
          <w:tabs>
            <w:tab w:val="left" w:pos="567"/>
            <w:tab w:val="left" w:pos="836"/>
          </w:tabs>
          <w:ind w:left="173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308216">
        <w:start w:val="1"/>
        <w:numFmt w:val="lowerRoman"/>
        <w:lvlText w:val="%3."/>
        <w:lvlJc w:val="left"/>
        <w:pPr>
          <w:tabs>
            <w:tab w:val="left" w:pos="567"/>
            <w:tab w:val="left" w:pos="836"/>
          </w:tabs>
          <w:ind w:left="2459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B21CD6">
        <w:start w:val="1"/>
        <w:numFmt w:val="decimal"/>
        <w:lvlText w:val="%4."/>
        <w:lvlJc w:val="left"/>
        <w:pPr>
          <w:tabs>
            <w:tab w:val="left" w:pos="567"/>
            <w:tab w:val="left" w:pos="836"/>
          </w:tabs>
          <w:ind w:left="317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C4D20A">
        <w:start w:val="1"/>
        <w:numFmt w:val="lowerLetter"/>
        <w:lvlText w:val="%5."/>
        <w:lvlJc w:val="left"/>
        <w:pPr>
          <w:tabs>
            <w:tab w:val="left" w:pos="567"/>
            <w:tab w:val="left" w:pos="836"/>
          </w:tabs>
          <w:ind w:left="389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D674A0">
        <w:start w:val="1"/>
        <w:numFmt w:val="lowerRoman"/>
        <w:lvlText w:val="%6."/>
        <w:lvlJc w:val="left"/>
        <w:pPr>
          <w:tabs>
            <w:tab w:val="left" w:pos="567"/>
            <w:tab w:val="left" w:pos="836"/>
          </w:tabs>
          <w:ind w:left="4619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FC7E24">
        <w:start w:val="1"/>
        <w:numFmt w:val="decimal"/>
        <w:lvlText w:val="%7."/>
        <w:lvlJc w:val="left"/>
        <w:pPr>
          <w:tabs>
            <w:tab w:val="left" w:pos="567"/>
            <w:tab w:val="left" w:pos="836"/>
          </w:tabs>
          <w:ind w:left="533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A462E4">
        <w:start w:val="1"/>
        <w:numFmt w:val="lowerLetter"/>
        <w:lvlText w:val="%8."/>
        <w:lvlJc w:val="left"/>
        <w:pPr>
          <w:tabs>
            <w:tab w:val="left" w:pos="567"/>
            <w:tab w:val="left" w:pos="836"/>
          </w:tabs>
          <w:ind w:left="605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D428AA">
        <w:start w:val="1"/>
        <w:numFmt w:val="lowerRoman"/>
        <w:lvlText w:val="%9."/>
        <w:lvlJc w:val="left"/>
        <w:pPr>
          <w:tabs>
            <w:tab w:val="left" w:pos="567"/>
            <w:tab w:val="left" w:pos="836"/>
          </w:tabs>
          <w:ind w:left="6779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773944958">
    <w:abstractNumId w:val="16"/>
  </w:num>
  <w:num w:numId="28" w16cid:durableId="14776071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48632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5367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831025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23"/>
          </w:tabs>
          <w:ind w:left="52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2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2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2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2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2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2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2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32" w16cid:durableId="208614691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23"/>
          </w:tabs>
          <w:ind w:left="52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2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2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2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2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2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2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2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33" w16cid:durableId="441152847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23"/>
          </w:tabs>
          <w:ind w:left="52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2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2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2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2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2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2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2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34" w16cid:durableId="29976682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23"/>
          </w:tabs>
          <w:ind w:left="52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2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2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2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2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2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2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2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35" w16cid:durableId="134867879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23"/>
          </w:tabs>
          <w:ind w:left="52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2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2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2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2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2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2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2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36" w16cid:durableId="179845277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43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4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4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4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4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4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4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37" w16cid:durableId="1525903346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43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4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4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4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4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4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4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38" w16cid:durableId="1083379616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43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4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4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4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4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4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4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39" w16cid:durableId="1044524850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43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4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4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4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4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4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4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40" w16cid:durableId="634871356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43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4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4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4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4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4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4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41" w16cid:durableId="45255375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43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4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4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4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4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4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4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42" w16cid:durableId="134421108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43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4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4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4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4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4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4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43" w16cid:durableId="8480734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43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4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4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4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4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4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4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44" w16cid:durableId="89581909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43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4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4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4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4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4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4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45" w16cid:durableId="15014618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43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43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43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43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43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43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3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3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43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46" w16cid:durableId="165205772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24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42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42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42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42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42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2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2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42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47" w16cid:durableId="1522011516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24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42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42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42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42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42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2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2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42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48" w16cid:durableId="398484846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24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42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42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42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42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42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2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2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42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 w:numId="49" w16cid:durableId="1540707589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24"/>
          </w:tabs>
          <w:ind w:left="54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42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42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542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542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42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2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2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42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u w:val="none"/>
          <w:effect w:val="none"/>
          <w:vertAlign w:val="baseline"/>
        </w:rPr>
      </w:lvl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73A"/>
    <w:rsid w:val="00005FD4"/>
    <w:rsid w:val="00015A88"/>
    <w:rsid w:val="0011212F"/>
    <w:rsid w:val="00123F7A"/>
    <w:rsid w:val="00132F33"/>
    <w:rsid w:val="00227EFD"/>
    <w:rsid w:val="00230731"/>
    <w:rsid w:val="0026039C"/>
    <w:rsid w:val="002B1830"/>
    <w:rsid w:val="002D5FA3"/>
    <w:rsid w:val="002E2E77"/>
    <w:rsid w:val="002F02FB"/>
    <w:rsid w:val="003176DF"/>
    <w:rsid w:val="00462D97"/>
    <w:rsid w:val="004769A2"/>
    <w:rsid w:val="004B17D5"/>
    <w:rsid w:val="004D17DA"/>
    <w:rsid w:val="00547FD0"/>
    <w:rsid w:val="00593E04"/>
    <w:rsid w:val="00656DDA"/>
    <w:rsid w:val="00656DE8"/>
    <w:rsid w:val="006672D8"/>
    <w:rsid w:val="006C6A7E"/>
    <w:rsid w:val="006D0148"/>
    <w:rsid w:val="006D63A5"/>
    <w:rsid w:val="007701D4"/>
    <w:rsid w:val="007A39A8"/>
    <w:rsid w:val="007D50A4"/>
    <w:rsid w:val="007D6F47"/>
    <w:rsid w:val="00841073"/>
    <w:rsid w:val="00844D01"/>
    <w:rsid w:val="00930C4A"/>
    <w:rsid w:val="00963A27"/>
    <w:rsid w:val="009C573A"/>
    <w:rsid w:val="009F41CF"/>
    <w:rsid w:val="00A57777"/>
    <w:rsid w:val="00AA16FC"/>
    <w:rsid w:val="00AA40C2"/>
    <w:rsid w:val="00AD711E"/>
    <w:rsid w:val="00AE1278"/>
    <w:rsid w:val="00B04BD0"/>
    <w:rsid w:val="00B23022"/>
    <w:rsid w:val="00B268C5"/>
    <w:rsid w:val="00B417C9"/>
    <w:rsid w:val="00B43E12"/>
    <w:rsid w:val="00B44A03"/>
    <w:rsid w:val="00C01963"/>
    <w:rsid w:val="00C435D2"/>
    <w:rsid w:val="00C95FE0"/>
    <w:rsid w:val="00CA01B7"/>
    <w:rsid w:val="00CC0F77"/>
    <w:rsid w:val="00CD0EC0"/>
    <w:rsid w:val="00D162D7"/>
    <w:rsid w:val="00D22A76"/>
    <w:rsid w:val="00DD6C3B"/>
    <w:rsid w:val="00E051B5"/>
    <w:rsid w:val="00E307B2"/>
    <w:rsid w:val="00EC129E"/>
    <w:rsid w:val="00EE6DE4"/>
    <w:rsid w:val="00EF1BA0"/>
    <w:rsid w:val="00F00F65"/>
    <w:rsid w:val="00F70BC8"/>
    <w:rsid w:val="00FB6200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0E15"/>
  <w15:docId w15:val="{53BAB8D2-F768-49EB-B9D3-A121DD06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11">
    <w:name w:val="Nadpis 11"/>
    <w:pPr>
      <w:widowControl w:val="0"/>
      <w:ind w:left="523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dn">
    <w:name w:val="Žádný"/>
  </w:style>
  <w:style w:type="paragraph" w:styleId="Zkladntext">
    <w:name w:val="Body Text"/>
    <w:pPr>
      <w:widowControl w:val="0"/>
      <w:ind w:left="476" w:hanging="360"/>
    </w:pPr>
    <w:rPr>
      <w:rFonts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3"/>
      </w:numPr>
    </w:pPr>
  </w:style>
  <w:style w:type="numbering" w:customStyle="1" w:styleId="Importovanstyl7">
    <w:name w:val="Importovaný styl 7"/>
    <w:pPr>
      <w:numPr>
        <w:numId w:val="20"/>
      </w:numPr>
    </w:pPr>
  </w:style>
  <w:style w:type="numbering" w:customStyle="1" w:styleId="Importovanstyl8">
    <w:name w:val="Importovaný styl 8"/>
    <w:pPr>
      <w:numPr>
        <w:numId w:val="23"/>
      </w:numPr>
    </w:pPr>
  </w:style>
  <w:style w:type="numbering" w:customStyle="1" w:styleId="Importovanstyl9">
    <w:name w:val="Importovaný styl 9"/>
    <w:pPr>
      <w:numPr>
        <w:numId w:val="24"/>
      </w:numPr>
    </w:pPr>
  </w:style>
  <w:style w:type="paragraph" w:customStyle="1" w:styleId="Nadpis21">
    <w:name w:val="Nadpis 21"/>
    <w:pPr>
      <w:widowControl w:val="0"/>
      <w:ind w:left="115"/>
      <w:outlineLvl w:val="1"/>
    </w:pPr>
    <w:rPr>
      <w:rFonts w:eastAsia="Times New Roman"/>
      <w:color w:val="000000"/>
      <w:sz w:val="24"/>
      <w:szCs w:val="24"/>
      <w:u w:color="000000"/>
    </w:rPr>
  </w:style>
  <w:style w:type="paragraph" w:styleId="Odstavecseseznamem">
    <w:name w:val="List Paragraph"/>
    <w:basedOn w:val="Normln"/>
    <w:uiPriority w:val="34"/>
    <w:qFormat/>
    <w:rsid w:val="00123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Hon</dc:creator>
  <cp:lastModifiedBy>Hon, Zdenek</cp:lastModifiedBy>
  <cp:revision>4</cp:revision>
  <dcterms:created xsi:type="dcterms:W3CDTF">2025-12-08T14:58:00Z</dcterms:created>
  <dcterms:modified xsi:type="dcterms:W3CDTF">2025-12-18T20:41:00Z</dcterms:modified>
</cp:coreProperties>
</file>